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7272F936" w:rsidR="00D22456" w:rsidRDefault="009C749E" w:rsidP="0089119C">
      <w:pPr>
        <w:rPr>
          <w:b/>
          <w:sz w:val="32"/>
          <w:szCs w:val="32"/>
          <w:lang w:val="de-DE"/>
        </w:rPr>
      </w:pPr>
      <w:r>
        <w:rPr>
          <w:b/>
          <w:sz w:val="32"/>
          <w:szCs w:val="32"/>
          <w:lang w:val="de-DE"/>
        </w:rPr>
        <w:t>Sozialen Arbeit</w:t>
      </w:r>
      <w:r w:rsidR="006260E2">
        <w:rPr>
          <w:b/>
          <w:sz w:val="32"/>
          <w:szCs w:val="32"/>
          <w:lang w:val="de-DE"/>
        </w:rPr>
        <w:t>: Rebellion und Akademisierung</w:t>
      </w:r>
    </w:p>
    <w:p w14:paraId="4D8A26FD" w14:textId="47E3A5ED" w:rsidR="00D22456" w:rsidRPr="006260E2" w:rsidRDefault="006260E2" w:rsidP="0089119C">
      <w:pPr>
        <w:rPr>
          <w:sz w:val="32"/>
          <w:szCs w:val="32"/>
          <w:lang w:val="en-US"/>
        </w:rPr>
      </w:pPr>
      <w:r w:rsidRPr="006260E2">
        <w:rPr>
          <w:sz w:val="32"/>
          <w:szCs w:val="32"/>
          <w:lang w:val="en-US"/>
        </w:rPr>
        <w:t xml:space="preserve">Bericht zum </w:t>
      </w:r>
      <w:r w:rsidR="009C749E" w:rsidRPr="006260E2">
        <w:rPr>
          <w:sz w:val="32"/>
          <w:szCs w:val="32"/>
          <w:lang w:val="en-US"/>
        </w:rPr>
        <w:t>Social Work Science Day</w:t>
      </w:r>
      <w:r w:rsidRPr="006260E2">
        <w:rPr>
          <w:sz w:val="32"/>
          <w:szCs w:val="32"/>
          <w:lang w:val="en-US"/>
        </w:rPr>
        <w:t xml:space="preserve"> 2</w:t>
      </w:r>
      <w:r>
        <w:rPr>
          <w:sz w:val="32"/>
          <w:szCs w:val="32"/>
          <w:lang w:val="en-US"/>
        </w:rPr>
        <w:t>021</w:t>
      </w:r>
    </w:p>
    <w:p w14:paraId="48068CE1" w14:textId="77777777" w:rsidR="00D22456" w:rsidRPr="006260E2" w:rsidRDefault="00D22456" w:rsidP="0089119C">
      <w:pPr>
        <w:rPr>
          <w:sz w:val="32"/>
          <w:szCs w:val="32"/>
          <w:lang w:val="en-US"/>
        </w:rPr>
      </w:pPr>
    </w:p>
    <w:p w14:paraId="3AF6D9BB" w14:textId="1C6653FB" w:rsidR="00C3343A" w:rsidRDefault="009C749E" w:rsidP="002F789D">
      <w:pPr>
        <w:rPr>
          <w:b/>
          <w:sz w:val="22"/>
          <w:szCs w:val="22"/>
          <w:lang w:val="de-DE"/>
        </w:rPr>
      </w:pPr>
      <w:r>
        <w:rPr>
          <w:b/>
          <w:sz w:val="22"/>
          <w:szCs w:val="22"/>
          <w:lang w:val="de-DE"/>
        </w:rPr>
        <w:t>Der</w:t>
      </w:r>
      <w:r w:rsidR="002F789D" w:rsidRPr="002F789D">
        <w:rPr>
          <w:b/>
          <w:sz w:val="22"/>
          <w:szCs w:val="22"/>
          <w:lang w:val="de-DE"/>
        </w:rPr>
        <w:t xml:space="preserve"> Social Work Science Day </w:t>
      </w:r>
      <w:r>
        <w:rPr>
          <w:b/>
          <w:sz w:val="22"/>
          <w:szCs w:val="22"/>
          <w:lang w:val="de-DE"/>
        </w:rPr>
        <w:t xml:space="preserve">2021 </w:t>
      </w:r>
      <w:r w:rsidR="00AC2367">
        <w:rPr>
          <w:b/>
          <w:sz w:val="22"/>
          <w:szCs w:val="22"/>
          <w:lang w:val="de-DE"/>
        </w:rPr>
        <w:t>fokussierte</w:t>
      </w:r>
      <w:r w:rsidR="006260E2">
        <w:rPr>
          <w:b/>
          <w:sz w:val="22"/>
          <w:szCs w:val="22"/>
          <w:lang w:val="de-DE"/>
        </w:rPr>
        <w:t xml:space="preserve"> </w:t>
      </w:r>
      <w:r w:rsidR="002F789D" w:rsidRPr="002F789D">
        <w:rPr>
          <w:b/>
          <w:sz w:val="22"/>
          <w:szCs w:val="22"/>
          <w:lang w:val="de-DE"/>
        </w:rPr>
        <w:t xml:space="preserve">unter dem Motto "(K)eine Rebell*in: 20 Jahre Ausbildung und Forschung" </w:t>
      </w:r>
      <w:r w:rsidR="006260E2">
        <w:rPr>
          <w:b/>
          <w:sz w:val="22"/>
          <w:szCs w:val="22"/>
          <w:lang w:val="de-DE"/>
        </w:rPr>
        <w:t>auf Facetten der</w:t>
      </w:r>
      <w:r w:rsidR="002F789D" w:rsidRPr="002F789D">
        <w:rPr>
          <w:b/>
          <w:sz w:val="22"/>
          <w:szCs w:val="22"/>
          <w:lang w:val="de-DE"/>
        </w:rPr>
        <w:t xml:space="preserve"> Rebellion in der Sozialen Arbeit. Drei Keynotes </w:t>
      </w:r>
      <w:r w:rsidR="00561C1C">
        <w:rPr>
          <w:b/>
          <w:sz w:val="22"/>
          <w:szCs w:val="22"/>
          <w:lang w:val="de-DE"/>
        </w:rPr>
        <w:t>skizzier</w:t>
      </w:r>
      <w:r w:rsidR="003C6BBC">
        <w:rPr>
          <w:b/>
          <w:sz w:val="22"/>
          <w:szCs w:val="22"/>
          <w:lang w:val="de-DE"/>
        </w:rPr>
        <w:t>t</w:t>
      </w:r>
      <w:r w:rsidR="00561C1C">
        <w:rPr>
          <w:b/>
          <w:sz w:val="22"/>
          <w:szCs w:val="22"/>
          <w:lang w:val="de-DE"/>
        </w:rPr>
        <w:t xml:space="preserve">en die Entwicklung der Ausbildung in der Sozialen </w:t>
      </w:r>
      <w:r w:rsidR="00E56E77">
        <w:rPr>
          <w:b/>
          <w:sz w:val="22"/>
          <w:szCs w:val="22"/>
          <w:lang w:val="de-DE"/>
        </w:rPr>
        <w:t xml:space="preserve">Arbeit </w:t>
      </w:r>
      <w:r w:rsidR="00561C1C">
        <w:rPr>
          <w:b/>
          <w:sz w:val="22"/>
          <w:szCs w:val="22"/>
          <w:lang w:val="de-DE"/>
        </w:rPr>
        <w:t xml:space="preserve">in St. Pölten </w:t>
      </w:r>
      <w:r w:rsidR="00E56E77">
        <w:rPr>
          <w:b/>
          <w:sz w:val="22"/>
          <w:szCs w:val="22"/>
          <w:lang w:val="de-DE"/>
        </w:rPr>
        <w:t xml:space="preserve">in den letzten 20 Jahren </w:t>
      </w:r>
      <w:r w:rsidR="00561C1C">
        <w:rPr>
          <w:b/>
          <w:sz w:val="22"/>
          <w:szCs w:val="22"/>
          <w:lang w:val="de-DE"/>
        </w:rPr>
        <w:t>und in dem Zusammenhang Aspekte der Professionalisieru</w:t>
      </w:r>
      <w:r w:rsidR="00E56E77">
        <w:rPr>
          <w:b/>
          <w:sz w:val="22"/>
          <w:szCs w:val="22"/>
          <w:lang w:val="de-DE"/>
        </w:rPr>
        <w:t>ng</w:t>
      </w:r>
      <w:r w:rsidR="002F789D" w:rsidRPr="002F789D">
        <w:rPr>
          <w:b/>
          <w:sz w:val="22"/>
          <w:szCs w:val="22"/>
          <w:lang w:val="de-DE"/>
        </w:rPr>
        <w:t xml:space="preserve">. Eine Posterpräsentation und Workshops </w:t>
      </w:r>
      <w:r w:rsidR="00AC2367">
        <w:rPr>
          <w:b/>
          <w:sz w:val="22"/>
          <w:szCs w:val="22"/>
          <w:lang w:val="de-DE"/>
        </w:rPr>
        <w:t>gaben</w:t>
      </w:r>
      <w:r w:rsidR="002F789D" w:rsidRPr="002F789D">
        <w:rPr>
          <w:b/>
          <w:sz w:val="22"/>
          <w:szCs w:val="22"/>
          <w:lang w:val="de-DE"/>
        </w:rPr>
        <w:t xml:space="preserve"> Einblick in aktuelle Lehrforschungsprojekte. </w:t>
      </w:r>
      <w:r w:rsidR="00AC2367">
        <w:rPr>
          <w:b/>
          <w:sz w:val="22"/>
          <w:szCs w:val="22"/>
          <w:lang w:val="de-DE"/>
        </w:rPr>
        <w:t>R</w:t>
      </w:r>
      <w:r w:rsidR="002F789D" w:rsidRPr="002F789D">
        <w:rPr>
          <w:b/>
          <w:sz w:val="22"/>
          <w:szCs w:val="22"/>
          <w:lang w:val="de-DE"/>
        </w:rPr>
        <w:t>ebellische Aspekt</w:t>
      </w:r>
      <w:r w:rsidR="00AC2367">
        <w:rPr>
          <w:b/>
          <w:sz w:val="22"/>
          <w:szCs w:val="22"/>
          <w:lang w:val="de-DE"/>
        </w:rPr>
        <w:t>e der Tagung und der Profession</w:t>
      </w:r>
      <w:r w:rsidR="002F789D" w:rsidRPr="002F789D">
        <w:rPr>
          <w:b/>
          <w:sz w:val="22"/>
          <w:szCs w:val="22"/>
          <w:lang w:val="de-DE"/>
        </w:rPr>
        <w:t xml:space="preserve"> </w:t>
      </w:r>
      <w:r w:rsidR="00AC2367">
        <w:rPr>
          <w:b/>
          <w:sz w:val="22"/>
          <w:szCs w:val="22"/>
          <w:lang w:val="de-DE"/>
        </w:rPr>
        <w:t>konnten die</w:t>
      </w:r>
      <w:r>
        <w:rPr>
          <w:b/>
          <w:sz w:val="22"/>
          <w:szCs w:val="22"/>
          <w:lang w:val="de-DE"/>
        </w:rPr>
        <w:t xml:space="preserve"> Teilnehmer*innen</w:t>
      </w:r>
      <w:r w:rsidR="002F789D" w:rsidRPr="002F789D">
        <w:rPr>
          <w:b/>
          <w:sz w:val="22"/>
          <w:szCs w:val="22"/>
          <w:lang w:val="de-DE"/>
        </w:rPr>
        <w:t xml:space="preserve"> </w:t>
      </w:r>
      <w:r>
        <w:rPr>
          <w:b/>
          <w:sz w:val="22"/>
          <w:szCs w:val="22"/>
          <w:lang w:val="de-DE"/>
        </w:rPr>
        <w:t xml:space="preserve">online </w:t>
      </w:r>
      <w:r w:rsidR="002F789D" w:rsidRPr="002F789D">
        <w:rPr>
          <w:b/>
          <w:sz w:val="22"/>
          <w:szCs w:val="22"/>
          <w:lang w:val="de-DE"/>
        </w:rPr>
        <w:t xml:space="preserve">diskutieren und </w:t>
      </w:r>
      <w:r w:rsidR="00AA2B2C">
        <w:rPr>
          <w:b/>
          <w:sz w:val="22"/>
          <w:szCs w:val="22"/>
          <w:lang w:val="de-DE"/>
        </w:rPr>
        <w:t>finden</w:t>
      </w:r>
      <w:r w:rsidR="002F789D" w:rsidRPr="002F789D">
        <w:rPr>
          <w:b/>
          <w:sz w:val="22"/>
          <w:szCs w:val="22"/>
          <w:lang w:val="de-DE"/>
        </w:rPr>
        <w:t>.</w:t>
      </w:r>
    </w:p>
    <w:p w14:paraId="7251ABD1" w14:textId="77777777" w:rsidR="002F789D" w:rsidRPr="00C3343A" w:rsidRDefault="002F789D" w:rsidP="002F789D">
      <w:pPr>
        <w:rPr>
          <w:sz w:val="22"/>
          <w:szCs w:val="22"/>
        </w:rPr>
      </w:pPr>
    </w:p>
    <w:p w14:paraId="7D6D7382" w14:textId="13C84950" w:rsidR="00A13920" w:rsidRPr="00A13920" w:rsidRDefault="00D22456" w:rsidP="00A13920">
      <w:pPr>
        <w:rPr>
          <w:sz w:val="22"/>
          <w:szCs w:val="22"/>
          <w:lang w:val="de-DE"/>
        </w:rPr>
      </w:pPr>
      <w:r w:rsidRPr="002431F0">
        <w:rPr>
          <w:b/>
          <w:sz w:val="22"/>
          <w:szCs w:val="22"/>
          <w:lang w:val="de-DE"/>
        </w:rPr>
        <w:t xml:space="preserve">St. Pölten, </w:t>
      </w:r>
      <w:r w:rsidR="002431F0" w:rsidRPr="002431F0">
        <w:rPr>
          <w:b/>
          <w:sz w:val="22"/>
          <w:szCs w:val="22"/>
          <w:lang w:val="de-DE"/>
        </w:rPr>
        <w:t>07</w:t>
      </w:r>
      <w:r w:rsidRPr="002431F0">
        <w:rPr>
          <w:b/>
          <w:sz w:val="22"/>
          <w:szCs w:val="22"/>
          <w:lang w:val="de-DE"/>
        </w:rPr>
        <w:t>.</w:t>
      </w:r>
      <w:r w:rsidR="00A13920" w:rsidRPr="002431F0">
        <w:rPr>
          <w:b/>
          <w:sz w:val="22"/>
          <w:szCs w:val="22"/>
          <w:lang w:val="de-DE"/>
        </w:rPr>
        <w:t>0</w:t>
      </w:r>
      <w:r w:rsidR="00AC2367" w:rsidRPr="002431F0">
        <w:rPr>
          <w:b/>
          <w:sz w:val="22"/>
          <w:szCs w:val="22"/>
          <w:lang w:val="de-DE"/>
        </w:rPr>
        <w:t>5</w:t>
      </w:r>
      <w:r w:rsidRPr="002431F0">
        <w:rPr>
          <w:b/>
          <w:sz w:val="22"/>
          <w:szCs w:val="22"/>
          <w:lang w:val="de-DE"/>
        </w:rPr>
        <w:t>.20</w:t>
      </w:r>
      <w:r w:rsidR="00D75E94" w:rsidRPr="002431F0">
        <w:rPr>
          <w:b/>
          <w:sz w:val="22"/>
          <w:szCs w:val="22"/>
          <w:lang w:val="de-DE"/>
        </w:rPr>
        <w:t>2</w:t>
      </w:r>
      <w:r w:rsidR="008942DF" w:rsidRPr="002431F0">
        <w:rPr>
          <w:b/>
          <w:sz w:val="22"/>
          <w:szCs w:val="22"/>
          <w:lang w:val="de-DE"/>
        </w:rPr>
        <w:t>1</w:t>
      </w:r>
      <w:r w:rsidRPr="002431F0">
        <w:rPr>
          <w:sz w:val="22"/>
          <w:szCs w:val="22"/>
          <w:lang w:val="de-DE"/>
        </w:rPr>
        <w:t xml:space="preserve"> – </w:t>
      </w:r>
      <w:r w:rsidR="00A13920" w:rsidRPr="002431F0">
        <w:rPr>
          <w:sz w:val="22"/>
          <w:szCs w:val="22"/>
          <w:lang w:val="de-DE"/>
        </w:rPr>
        <w:t>Im Jahr 2001 wurde aus der dreijährigen Ausbildung von</w:t>
      </w:r>
      <w:r w:rsidR="00A13920" w:rsidRPr="00A13920">
        <w:rPr>
          <w:sz w:val="22"/>
          <w:szCs w:val="22"/>
          <w:lang w:val="de-DE"/>
        </w:rPr>
        <w:t xml:space="preserve"> Sozialarbeiter*innen an den „Bundesakademien für Sozialarbeit“ ein Studium an Fachhochschulen</w:t>
      </w:r>
      <w:r w:rsidR="009C749E">
        <w:rPr>
          <w:sz w:val="22"/>
          <w:szCs w:val="22"/>
          <w:lang w:val="de-DE"/>
        </w:rPr>
        <w:t xml:space="preserve">. </w:t>
      </w:r>
      <w:r w:rsidR="00A13920" w:rsidRPr="00A13920">
        <w:rPr>
          <w:sz w:val="22"/>
          <w:szCs w:val="22"/>
          <w:lang w:val="de-DE"/>
        </w:rPr>
        <w:t>Der Wechsel aus dem berufsbildenden Schulwesen in den Bereich der angewandten Hochschulwissenschaften hat die Professionalisierung und Akademisierung verstärkt.</w:t>
      </w:r>
    </w:p>
    <w:p w14:paraId="6AF543C6" w14:textId="77777777" w:rsidR="00A13920" w:rsidRPr="00A13920" w:rsidRDefault="00A13920" w:rsidP="00A13920">
      <w:pPr>
        <w:rPr>
          <w:sz w:val="22"/>
          <w:szCs w:val="22"/>
          <w:lang w:val="de-DE"/>
        </w:rPr>
      </w:pPr>
    </w:p>
    <w:p w14:paraId="1B2E652A" w14:textId="0B5410D0" w:rsidR="00A13920" w:rsidRPr="00A13920" w:rsidRDefault="009C749E" w:rsidP="00A13920">
      <w:pPr>
        <w:rPr>
          <w:sz w:val="22"/>
          <w:szCs w:val="22"/>
          <w:lang w:val="de-DE"/>
        </w:rPr>
      </w:pPr>
      <w:r>
        <w:rPr>
          <w:sz w:val="22"/>
          <w:szCs w:val="22"/>
          <w:lang w:val="de-DE"/>
        </w:rPr>
        <w:t>„</w:t>
      </w:r>
      <w:r w:rsidR="00123E83">
        <w:rPr>
          <w:sz w:val="22"/>
          <w:szCs w:val="22"/>
          <w:lang w:val="de-DE"/>
        </w:rPr>
        <w:t>Aus Anlass dieses Jubiläums</w:t>
      </w:r>
      <w:r>
        <w:rPr>
          <w:sz w:val="22"/>
          <w:szCs w:val="22"/>
          <w:lang w:val="de-DE"/>
        </w:rPr>
        <w:t xml:space="preserve"> </w:t>
      </w:r>
      <w:r w:rsidR="004A1325">
        <w:rPr>
          <w:sz w:val="22"/>
          <w:szCs w:val="22"/>
          <w:lang w:val="de-DE"/>
        </w:rPr>
        <w:t>wollten</w:t>
      </w:r>
      <w:r>
        <w:rPr>
          <w:sz w:val="22"/>
          <w:szCs w:val="22"/>
          <w:lang w:val="de-DE"/>
        </w:rPr>
        <w:t xml:space="preserve"> wir heuer die </w:t>
      </w:r>
      <w:r w:rsidR="00123E83">
        <w:rPr>
          <w:sz w:val="22"/>
          <w:szCs w:val="22"/>
          <w:lang w:val="de-DE"/>
        </w:rPr>
        <w:t>Profession</w:t>
      </w:r>
      <w:r>
        <w:rPr>
          <w:sz w:val="22"/>
          <w:szCs w:val="22"/>
          <w:lang w:val="de-DE"/>
        </w:rPr>
        <w:t xml:space="preserve"> und ihre Ausbildung</w:t>
      </w:r>
      <w:r w:rsidR="00123E83">
        <w:rPr>
          <w:sz w:val="22"/>
          <w:szCs w:val="22"/>
          <w:lang w:val="de-DE"/>
        </w:rPr>
        <w:t xml:space="preserve"> kritisch beleuchten. </w:t>
      </w:r>
      <w:r w:rsidR="00123E83" w:rsidRPr="00A13920">
        <w:rPr>
          <w:sz w:val="22"/>
          <w:szCs w:val="22"/>
          <w:lang w:val="de-DE"/>
        </w:rPr>
        <w:t>Gibt es noch Rebellion in der Sozialen Arbeit – die Widerspenstigkeit, verbunden mit der Kraft der Empörung?</w:t>
      </w:r>
      <w:r w:rsidR="00123E83">
        <w:rPr>
          <w:sz w:val="22"/>
          <w:szCs w:val="22"/>
          <w:lang w:val="de-DE"/>
        </w:rPr>
        <w:t xml:space="preserve"> </w:t>
      </w:r>
      <w:r w:rsidR="00A13920" w:rsidRPr="00A13920">
        <w:rPr>
          <w:sz w:val="22"/>
          <w:szCs w:val="22"/>
          <w:lang w:val="de-DE"/>
        </w:rPr>
        <w:t xml:space="preserve">Sind Demos durch Studierende, Einmischungen in den öffentlichen und </w:t>
      </w:r>
      <w:r w:rsidR="00AA2B2C">
        <w:rPr>
          <w:sz w:val="22"/>
          <w:szCs w:val="22"/>
          <w:lang w:val="de-DE"/>
        </w:rPr>
        <w:t>hoch</w:t>
      </w:r>
      <w:r w:rsidR="00A13920" w:rsidRPr="00A13920">
        <w:rPr>
          <w:sz w:val="22"/>
          <w:szCs w:val="22"/>
          <w:lang w:val="de-DE"/>
        </w:rPr>
        <w:t>schulischen Diskurs</w:t>
      </w:r>
      <w:r w:rsidR="00123E83">
        <w:rPr>
          <w:sz w:val="22"/>
          <w:szCs w:val="22"/>
          <w:lang w:val="de-DE"/>
        </w:rPr>
        <w:t xml:space="preserve"> </w:t>
      </w:r>
      <w:r w:rsidR="00EB2140">
        <w:rPr>
          <w:sz w:val="22"/>
          <w:szCs w:val="22"/>
          <w:lang w:val="de-DE"/>
        </w:rPr>
        <w:t>dem Einhalten von</w:t>
      </w:r>
      <w:r w:rsidR="00123E83">
        <w:rPr>
          <w:sz w:val="22"/>
          <w:szCs w:val="22"/>
          <w:lang w:val="de-DE"/>
        </w:rPr>
        <w:t xml:space="preserve"> </w:t>
      </w:r>
      <w:r w:rsidR="00A13920" w:rsidRPr="00A13920">
        <w:rPr>
          <w:sz w:val="22"/>
          <w:szCs w:val="22"/>
          <w:lang w:val="de-DE"/>
        </w:rPr>
        <w:t xml:space="preserve">Richtlinien für schriftliche Arbeiten gewichen? </w:t>
      </w:r>
      <w:r w:rsidR="003C6BBC">
        <w:rPr>
          <w:sz w:val="22"/>
          <w:szCs w:val="22"/>
          <w:lang w:val="de-DE"/>
        </w:rPr>
        <w:t>Inwiefern kann Rebellion als Mandat Sozialer Arbeit verstanden werden</w:t>
      </w:r>
      <w:r w:rsidR="00A13920" w:rsidRPr="00A13920">
        <w:rPr>
          <w:sz w:val="22"/>
          <w:szCs w:val="22"/>
          <w:lang w:val="de-DE"/>
        </w:rPr>
        <w:t>?</w:t>
      </w:r>
      <w:r w:rsidR="00123E83">
        <w:rPr>
          <w:sz w:val="22"/>
          <w:szCs w:val="22"/>
          <w:lang w:val="de-DE"/>
        </w:rPr>
        <w:t>“, stellt</w:t>
      </w:r>
      <w:r w:rsidR="004A1325">
        <w:rPr>
          <w:sz w:val="22"/>
          <w:szCs w:val="22"/>
          <w:lang w:val="de-DE"/>
        </w:rPr>
        <w:t>e</w:t>
      </w:r>
      <w:r w:rsidR="00123E83">
        <w:rPr>
          <w:sz w:val="22"/>
          <w:szCs w:val="22"/>
          <w:lang w:val="de-DE"/>
        </w:rPr>
        <w:t xml:space="preserve"> Christine Haselbacher, die Leiterin des Departments Soziales an</w:t>
      </w:r>
      <w:r w:rsidR="00EB2140">
        <w:rPr>
          <w:sz w:val="22"/>
          <w:szCs w:val="22"/>
          <w:lang w:val="de-DE"/>
        </w:rPr>
        <w:t xml:space="preserve"> </w:t>
      </w:r>
      <w:r w:rsidR="00123E83">
        <w:rPr>
          <w:sz w:val="22"/>
          <w:szCs w:val="22"/>
          <w:lang w:val="de-DE"/>
        </w:rPr>
        <w:t>der FH St. Pölten</w:t>
      </w:r>
      <w:r w:rsidR="00BF7F10">
        <w:rPr>
          <w:sz w:val="22"/>
          <w:szCs w:val="22"/>
          <w:lang w:val="de-DE"/>
        </w:rPr>
        <w:t>,</w:t>
      </w:r>
      <w:r w:rsidR="00123E83">
        <w:rPr>
          <w:sz w:val="22"/>
          <w:szCs w:val="22"/>
          <w:lang w:val="de-DE"/>
        </w:rPr>
        <w:t xml:space="preserve"> Fragen für das Symposium</w:t>
      </w:r>
      <w:r w:rsidR="00EB2140">
        <w:rPr>
          <w:sz w:val="22"/>
          <w:szCs w:val="22"/>
          <w:lang w:val="de-DE"/>
        </w:rPr>
        <w:t>.</w:t>
      </w:r>
    </w:p>
    <w:p w14:paraId="5DEBAB3D" w14:textId="77777777" w:rsidR="00A13920" w:rsidRPr="00A13920" w:rsidRDefault="00A13920" w:rsidP="00A13920">
      <w:pPr>
        <w:rPr>
          <w:sz w:val="22"/>
          <w:szCs w:val="22"/>
          <w:lang w:val="de-DE"/>
        </w:rPr>
      </w:pPr>
    </w:p>
    <w:p w14:paraId="0562820C" w14:textId="32B62484" w:rsidR="00A13920" w:rsidRPr="00123E83" w:rsidRDefault="00123E83" w:rsidP="00A13920">
      <w:pPr>
        <w:rPr>
          <w:b/>
          <w:sz w:val="22"/>
          <w:szCs w:val="22"/>
          <w:lang w:val="de-DE"/>
        </w:rPr>
      </w:pPr>
      <w:r>
        <w:rPr>
          <w:b/>
          <w:sz w:val="22"/>
          <w:szCs w:val="22"/>
          <w:lang w:val="de-DE"/>
        </w:rPr>
        <w:t>Rebellio</w:t>
      </w:r>
      <w:r w:rsidR="00AD6483">
        <w:rPr>
          <w:b/>
          <w:sz w:val="22"/>
          <w:szCs w:val="22"/>
          <w:lang w:val="de-DE"/>
        </w:rPr>
        <w:t>n, Akademisierung, Teilhabe-Chancen</w:t>
      </w:r>
    </w:p>
    <w:p w14:paraId="0DAA9F51" w14:textId="08F38401" w:rsidR="00DB7048" w:rsidRDefault="00123E83" w:rsidP="00DB7048">
      <w:pPr>
        <w:rPr>
          <w:sz w:val="22"/>
          <w:szCs w:val="22"/>
          <w:lang w:val="de-DE"/>
        </w:rPr>
      </w:pPr>
      <w:r>
        <w:rPr>
          <w:sz w:val="22"/>
          <w:szCs w:val="22"/>
          <w:lang w:val="de-DE"/>
        </w:rPr>
        <w:t>Drei</w:t>
      </w:r>
      <w:r w:rsidR="00A13920" w:rsidRPr="00A13920">
        <w:rPr>
          <w:sz w:val="22"/>
          <w:szCs w:val="22"/>
          <w:lang w:val="de-DE"/>
        </w:rPr>
        <w:t xml:space="preserve"> Keynotes </w:t>
      </w:r>
      <w:r>
        <w:rPr>
          <w:sz w:val="22"/>
          <w:szCs w:val="22"/>
          <w:lang w:val="de-DE"/>
        </w:rPr>
        <w:t>hinterfrag</w:t>
      </w:r>
      <w:r w:rsidR="004A1325">
        <w:rPr>
          <w:sz w:val="22"/>
          <w:szCs w:val="22"/>
          <w:lang w:val="de-DE"/>
        </w:rPr>
        <w:t>t</w:t>
      </w:r>
      <w:r>
        <w:rPr>
          <w:sz w:val="22"/>
          <w:szCs w:val="22"/>
          <w:lang w:val="de-DE"/>
        </w:rPr>
        <w:t xml:space="preserve">en </w:t>
      </w:r>
      <w:r w:rsidR="006158B8" w:rsidRPr="006158B8">
        <w:rPr>
          <w:sz w:val="22"/>
          <w:szCs w:val="22"/>
          <w:lang w:val="de-DE"/>
        </w:rPr>
        <w:t>das Spannungsverhältnis zwischen der sich entwickelnden Profession Sozialer Arbeit und der sich verändernden Ausbildungsstrukturen</w:t>
      </w:r>
      <w:r w:rsidR="00A13920" w:rsidRPr="00A13920">
        <w:rPr>
          <w:sz w:val="22"/>
          <w:szCs w:val="22"/>
          <w:lang w:val="de-DE"/>
        </w:rPr>
        <w:t xml:space="preserve"> der letzten 20 Jahre</w:t>
      </w:r>
      <w:r w:rsidR="004A1325">
        <w:rPr>
          <w:sz w:val="22"/>
          <w:szCs w:val="22"/>
          <w:lang w:val="de-DE"/>
        </w:rPr>
        <w:t>.</w:t>
      </w:r>
      <w:r w:rsidR="00DB7048" w:rsidRPr="00DB7048">
        <w:rPr>
          <w:sz w:val="22"/>
          <w:szCs w:val="22"/>
          <w:lang w:val="de-DE"/>
        </w:rPr>
        <w:t xml:space="preserve"> </w:t>
      </w:r>
      <w:r w:rsidR="00DB7048">
        <w:rPr>
          <w:sz w:val="22"/>
          <w:szCs w:val="22"/>
          <w:lang w:val="de-DE"/>
        </w:rPr>
        <w:t xml:space="preserve">Departmentleiterin </w:t>
      </w:r>
      <w:r w:rsidR="00DB7048" w:rsidRPr="00A13920">
        <w:rPr>
          <w:sz w:val="22"/>
          <w:szCs w:val="22"/>
          <w:lang w:val="de-DE"/>
        </w:rPr>
        <w:t>Christine Haselbacher</w:t>
      </w:r>
      <w:r w:rsidR="00DB7048">
        <w:rPr>
          <w:sz w:val="22"/>
          <w:szCs w:val="22"/>
          <w:lang w:val="de-DE"/>
        </w:rPr>
        <w:t xml:space="preserve"> und FH-Dozentin </w:t>
      </w:r>
      <w:r w:rsidR="00DB7048" w:rsidRPr="00A13920">
        <w:rPr>
          <w:sz w:val="22"/>
          <w:szCs w:val="22"/>
          <w:lang w:val="de-DE"/>
        </w:rPr>
        <w:t>Christine Schmid</w:t>
      </w:r>
      <w:r w:rsidR="00DB7048">
        <w:rPr>
          <w:sz w:val="22"/>
          <w:szCs w:val="22"/>
          <w:lang w:val="de-DE"/>
        </w:rPr>
        <w:t xml:space="preserve"> stellen unter dem Titel </w:t>
      </w:r>
      <w:r w:rsidR="00DB7048" w:rsidRPr="00A13920">
        <w:rPr>
          <w:sz w:val="22"/>
          <w:szCs w:val="22"/>
          <w:lang w:val="de-DE"/>
        </w:rPr>
        <w:t>„Bis hierher und weiter</w:t>
      </w:r>
      <w:r w:rsidR="00DB7048">
        <w:rPr>
          <w:sz w:val="22"/>
          <w:szCs w:val="22"/>
          <w:lang w:val="de-DE"/>
        </w:rPr>
        <w:t xml:space="preserve">“ </w:t>
      </w:r>
      <w:r w:rsidR="00DB7048" w:rsidRPr="00A13920">
        <w:rPr>
          <w:sz w:val="22"/>
          <w:szCs w:val="22"/>
          <w:lang w:val="de-DE"/>
        </w:rPr>
        <w:t>Schlaglichter zur Ausbildung Sozialer Arbeit in Gegenwart und Zukunft</w:t>
      </w:r>
      <w:r w:rsidR="00DB7048">
        <w:rPr>
          <w:sz w:val="22"/>
          <w:szCs w:val="22"/>
          <w:lang w:val="de-DE"/>
        </w:rPr>
        <w:t xml:space="preserve"> vor.</w:t>
      </w:r>
    </w:p>
    <w:p w14:paraId="6AA200B8" w14:textId="65AEA3F1" w:rsidR="00DB7048" w:rsidRDefault="00DB7048" w:rsidP="00A13920">
      <w:pPr>
        <w:rPr>
          <w:sz w:val="22"/>
          <w:szCs w:val="22"/>
          <w:lang w:val="de-DE"/>
        </w:rPr>
      </w:pPr>
    </w:p>
    <w:p w14:paraId="709DA3AC" w14:textId="7CC1E521" w:rsidR="004A1325" w:rsidRDefault="00123E83" w:rsidP="00A13920">
      <w:pPr>
        <w:rPr>
          <w:sz w:val="22"/>
          <w:szCs w:val="22"/>
          <w:lang w:val="de-DE"/>
        </w:rPr>
      </w:pPr>
      <w:r w:rsidRPr="00A13920">
        <w:rPr>
          <w:sz w:val="22"/>
          <w:szCs w:val="22"/>
          <w:lang w:val="de-DE"/>
        </w:rPr>
        <w:t>Monika Vyslouzil</w:t>
      </w:r>
      <w:r>
        <w:rPr>
          <w:sz w:val="22"/>
          <w:szCs w:val="22"/>
          <w:lang w:val="de-DE"/>
        </w:rPr>
        <w:t xml:space="preserve">, </w:t>
      </w:r>
      <w:r w:rsidR="006158B8">
        <w:rPr>
          <w:sz w:val="22"/>
          <w:szCs w:val="22"/>
          <w:lang w:val="de-DE"/>
        </w:rPr>
        <w:t>die erste Leiterin des Diplomstudiengangs</w:t>
      </w:r>
      <w:r>
        <w:rPr>
          <w:sz w:val="22"/>
          <w:szCs w:val="22"/>
          <w:lang w:val="de-DE"/>
        </w:rPr>
        <w:t>, zeigt</w:t>
      </w:r>
      <w:r w:rsidR="004A1325">
        <w:rPr>
          <w:sz w:val="22"/>
          <w:szCs w:val="22"/>
          <w:lang w:val="de-DE"/>
        </w:rPr>
        <w:t>e</w:t>
      </w:r>
      <w:r>
        <w:rPr>
          <w:sz w:val="22"/>
          <w:szCs w:val="22"/>
          <w:lang w:val="de-DE"/>
        </w:rPr>
        <w:t>, wie sich die</w:t>
      </w:r>
      <w:r w:rsidR="00A13920" w:rsidRPr="00A13920">
        <w:rPr>
          <w:sz w:val="22"/>
          <w:szCs w:val="22"/>
          <w:lang w:val="de-DE"/>
        </w:rPr>
        <w:t xml:space="preserve"> Ausbildung in der Sozialen Arbeit am Standort St. Pölten von den 70ern bis zum Fachhochschulstudiengang</w:t>
      </w:r>
      <w:r>
        <w:rPr>
          <w:sz w:val="22"/>
          <w:szCs w:val="22"/>
          <w:lang w:val="de-DE"/>
        </w:rPr>
        <w:t xml:space="preserve"> entwickelt hat.</w:t>
      </w:r>
      <w:r w:rsidR="00DB7048">
        <w:rPr>
          <w:sz w:val="22"/>
          <w:szCs w:val="22"/>
          <w:lang w:val="de-DE"/>
        </w:rPr>
        <w:t xml:space="preserve"> </w:t>
      </w:r>
      <w:r w:rsidR="004A1325">
        <w:rPr>
          <w:sz w:val="22"/>
          <w:szCs w:val="22"/>
          <w:lang w:val="de-DE"/>
        </w:rPr>
        <w:t>„</w:t>
      </w:r>
      <w:r w:rsidR="004A1325" w:rsidRPr="004A1325">
        <w:rPr>
          <w:sz w:val="22"/>
          <w:szCs w:val="22"/>
          <w:lang w:val="de-DE"/>
        </w:rPr>
        <w:t>Schon zu Zeiten der Akademie für Sozialarbeit wurden vom Lehrenden</w:t>
      </w:r>
      <w:r w:rsidR="004A1325">
        <w:rPr>
          <w:sz w:val="22"/>
          <w:szCs w:val="22"/>
          <w:lang w:val="de-DE"/>
        </w:rPr>
        <w:t>-T</w:t>
      </w:r>
      <w:r w:rsidR="004A1325" w:rsidRPr="004A1325">
        <w:rPr>
          <w:sz w:val="22"/>
          <w:szCs w:val="22"/>
          <w:lang w:val="de-DE"/>
        </w:rPr>
        <w:t>eam Aktivitäten gesetzt, die nichts mit dem vorgeschriebenen Lehrplan zu tun hatten. Es wurden Entwicklungen vorweggenommen, die an der FH im passenden Rahmen umfassender umgesetzt werden konnten. Ich denke da an die Fortbildungslehrgänge, Publikationen und die Teilnahme am Erasmus</w:t>
      </w:r>
      <w:r w:rsidR="004A1325">
        <w:rPr>
          <w:sz w:val="22"/>
          <w:szCs w:val="22"/>
          <w:lang w:val="de-DE"/>
        </w:rPr>
        <w:t>-</w:t>
      </w:r>
      <w:r w:rsidR="004A1325" w:rsidRPr="004A1325">
        <w:rPr>
          <w:sz w:val="22"/>
          <w:szCs w:val="22"/>
          <w:lang w:val="de-DE"/>
        </w:rPr>
        <w:t>Programm</w:t>
      </w:r>
      <w:r w:rsidR="004A1325">
        <w:rPr>
          <w:sz w:val="22"/>
          <w:szCs w:val="22"/>
          <w:lang w:val="de-DE"/>
        </w:rPr>
        <w:t>“, erklärt Vyslouzil.</w:t>
      </w:r>
    </w:p>
    <w:p w14:paraId="15975799" w14:textId="77777777" w:rsidR="004A1325" w:rsidRDefault="004A1325" w:rsidP="00A13920">
      <w:pPr>
        <w:rPr>
          <w:sz w:val="22"/>
          <w:szCs w:val="22"/>
          <w:lang w:val="de-DE"/>
        </w:rPr>
      </w:pPr>
    </w:p>
    <w:p w14:paraId="7F7DC75F" w14:textId="47E86D22" w:rsidR="007000C3" w:rsidRDefault="00123E83" w:rsidP="007000C3">
      <w:pPr>
        <w:rPr>
          <w:sz w:val="22"/>
          <w:szCs w:val="22"/>
          <w:lang w:val="de-DE"/>
        </w:rPr>
      </w:pPr>
      <w:r w:rsidRPr="00A13920">
        <w:rPr>
          <w:sz w:val="22"/>
          <w:szCs w:val="22"/>
          <w:lang w:val="de-DE"/>
        </w:rPr>
        <w:t>Andrea Nagy</w:t>
      </w:r>
      <w:r>
        <w:rPr>
          <w:sz w:val="22"/>
          <w:szCs w:val="22"/>
          <w:lang w:val="de-DE"/>
        </w:rPr>
        <w:t xml:space="preserve"> von der</w:t>
      </w:r>
      <w:r w:rsidRPr="00A13920">
        <w:rPr>
          <w:sz w:val="22"/>
          <w:szCs w:val="22"/>
          <w:lang w:val="de-DE"/>
        </w:rPr>
        <w:t xml:space="preserve"> Freie</w:t>
      </w:r>
      <w:r>
        <w:rPr>
          <w:sz w:val="22"/>
          <w:szCs w:val="22"/>
          <w:lang w:val="de-DE"/>
        </w:rPr>
        <w:t>n</w:t>
      </w:r>
      <w:r w:rsidRPr="00A13920">
        <w:rPr>
          <w:sz w:val="22"/>
          <w:szCs w:val="22"/>
          <w:lang w:val="de-DE"/>
        </w:rPr>
        <w:t xml:space="preserve"> Universität Bozen</w:t>
      </w:r>
      <w:r>
        <w:rPr>
          <w:sz w:val="22"/>
          <w:szCs w:val="22"/>
          <w:lang w:val="de-DE"/>
        </w:rPr>
        <w:t xml:space="preserve"> steuert</w:t>
      </w:r>
      <w:r w:rsidR="00DB7048">
        <w:rPr>
          <w:sz w:val="22"/>
          <w:szCs w:val="22"/>
          <w:lang w:val="de-DE"/>
        </w:rPr>
        <w:t>e</w:t>
      </w:r>
      <w:r>
        <w:rPr>
          <w:sz w:val="22"/>
          <w:szCs w:val="22"/>
          <w:lang w:val="de-DE"/>
        </w:rPr>
        <w:t xml:space="preserve"> eine </w:t>
      </w:r>
      <w:r w:rsidRPr="00A13920">
        <w:rPr>
          <w:sz w:val="22"/>
          <w:szCs w:val="22"/>
          <w:lang w:val="de-DE"/>
        </w:rPr>
        <w:t>autobiografische Skizze</w:t>
      </w:r>
      <w:r>
        <w:rPr>
          <w:sz w:val="22"/>
          <w:szCs w:val="22"/>
          <w:lang w:val="de-DE"/>
        </w:rPr>
        <w:t xml:space="preserve"> zum Thema </w:t>
      </w:r>
      <w:r w:rsidR="00A13920" w:rsidRPr="00A13920">
        <w:rPr>
          <w:sz w:val="22"/>
          <w:szCs w:val="22"/>
          <w:lang w:val="de-DE"/>
        </w:rPr>
        <w:t>„Rahmenbedingungen professioneller Entwicklung und sozialer Mobilität</w:t>
      </w:r>
      <w:r>
        <w:rPr>
          <w:sz w:val="22"/>
          <w:szCs w:val="22"/>
          <w:lang w:val="de-DE"/>
        </w:rPr>
        <w:t>“ bei.</w:t>
      </w:r>
      <w:r w:rsidR="00AD6483">
        <w:rPr>
          <w:sz w:val="22"/>
          <w:szCs w:val="22"/>
          <w:lang w:val="de-DE"/>
        </w:rPr>
        <w:t xml:space="preserve"> </w:t>
      </w:r>
      <w:r w:rsidR="007000C3" w:rsidRPr="007000C3">
        <w:rPr>
          <w:sz w:val="22"/>
          <w:szCs w:val="22"/>
          <w:lang w:val="de-DE"/>
        </w:rPr>
        <w:lastRenderedPageBreak/>
        <w:t>„Möglichkeiten und Perspektiven der individuellen Weiter- und Höherbildung sind wesentlich von Sozialen Kontextbedingungen abhängig, die politisch zu gestalten sind. Darüber</w:t>
      </w:r>
      <w:r w:rsidR="007000C3">
        <w:rPr>
          <w:sz w:val="22"/>
          <w:szCs w:val="22"/>
          <w:lang w:val="de-DE"/>
        </w:rPr>
        <w:t xml:space="preserve"> hinaus</w:t>
      </w:r>
      <w:r w:rsidR="007000C3" w:rsidRPr="007000C3">
        <w:rPr>
          <w:sz w:val="22"/>
          <w:szCs w:val="22"/>
          <w:lang w:val="de-DE"/>
        </w:rPr>
        <w:t xml:space="preserve"> gilt es ein erhöhtes Bewusstsein zu entwickeln</w:t>
      </w:r>
      <w:r w:rsidR="007000C3">
        <w:rPr>
          <w:sz w:val="22"/>
          <w:szCs w:val="22"/>
          <w:lang w:val="de-DE"/>
        </w:rPr>
        <w:t xml:space="preserve">: </w:t>
      </w:r>
      <w:r w:rsidR="007000C3" w:rsidRPr="007000C3">
        <w:rPr>
          <w:sz w:val="22"/>
          <w:szCs w:val="22"/>
          <w:lang w:val="de-DE"/>
        </w:rPr>
        <w:t>Bei der Gestaltung der Rahmenbedingungen von Bildung geht es um Teilhabe</w:t>
      </w:r>
      <w:r w:rsidR="007000C3">
        <w:rPr>
          <w:sz w:val="22"/>
          <w:szCs w:val="22"/>
          <w:lang w:val="de-DE"/>
        </w:rPr>
        <w:t>-C</w:t>
      </w:r>
      <w:r w:rsidR="007000C3" w:rsidRPr="007000C3">
        <w:rPr>
          <w:sz w:val="22"/>
          <w:szCs w:val="22"/>
          <w:lang w:val="de-DE"/>
        </w:rPr>
        <w:t xml:space="preserve">hancen und </w:t>
      </w:r>
      <w:r w:rsidR="007000C3">
        <w:rPr>
          <w:sz w:val="22"/>
          <w:szCs w:val="22"/>
          <w:lang w:val="de-DE"/>
        </w:rPr>
        <w:t>s</w:t>
      </w:r>
      <w:r w:rsidR="007000C3" w:rsidRPr="007000C3">
        <w:rPr>
          <w:sz w:val="22"/>
          <w:szCs w:val="22"/>
          <w:lang w:val="de-DE"/>
        </w:rPr>
        <w:t>oziale Mobilität. Das sind auch Kernthemen Sozialer Arbeit</w:t>
      </w:r>
      <w:r w:rsidR="007000C3">
        <w:rPr>
          <w:sz w:val="22"/>
          <w:szCs w:val="22"/>
          <w:lang w:val="de-DE"/>
        </w:rPr>
        <w:t xml:space="preserve">. </w:t>
      </w:r>
      <w:r w:rsidR="007000C3" w:rsidRPr="007000C3">
        <w:rPr>
          <w:sz w:val="22"/>
          <w:szCs w:val="22"/>
          <w:lang w:val="de-DE"/>
        </w:rPr>
        <w:t xml:space="preserve">Die rebellische Funktion der Sozialen Arbeit </w:t>
      </w:r>
      <w:r w:rsidR="007000C3">
        <w:rPr>
          <w:sz w:val="22"/>
          <w:szCs w:val="22"/>
          <w:lang w:val="de-DE"/>
        </w:rPr>
        <w:t>lieg</w:t>
      </w:r>
      <w:r w:rsidR="000D5460">
        <w:rPr>
          <w:sz w:val="22"/>
          <w:szCs w:val="22"/>
          <w:lang w:val="de-DE"/>
        </w:rPr>
        <w:t>t</w:t>
      </w:r>
      <w:r w:rsidR="007000C3" w:rsidRPr="007000C3">
        <w:rPr>
          <w:sz w:val="22"/>
          <w:szCs w:val="22"/>
          <w:lang w:val="de-DE"/>
        </w:rPr>
        <w:t xml:space="preserve"> auch darin</w:t>
      </w:r>
      <w:r w:rsidR="000D5460">
        <w:rPr>
          <w:sz w:val="22"/>
          <w:szCs w:val="22"/>
          <w:lang w:val="de-DE"/>
        </w:rPr>
        <w:t>,</w:t>
      </w:r>
      <w:r w:rsidR="007000C3" w:rsidRPr="007000C3">
        <w:rPr>
          <w:sz w:val="22"/>
          <w:szCs w:val="22"/>
          <w:lang w:val="de-DE"/>
        </w:rPr>
        <w:t xml:space="preserve"> Klient</w:t>
      </w:r>
      <w:r w:rsidR="007000C3">
        <w:rPr>
          <w:sz w:val="22"/>
          <w:szCs w:val="22"/>
          <w:lang w:val="de-DE"/>
        </w:rPr>
        <w:t>*i</w:t>
      </w:r>
      <w:r w:rsidR="007000C3" w:rsidRPr="007000C3">
        <w:rPr>
          <w:sz w:val="22"/>
          <w:szCs w:val="22"/>
          <w:lang w:val="de-DE"/>
        </w:rPr>
        <w:t>nnen zu ermutigen und zu unterstützen</w:t>
      </w:r>
      <w:r w:rsidR="007000C3">
        <w:rPr>
          <w:sz w:val="22"/>
          <w:szCs w:val="22"/>
          <w:lang w:val="de-DE"/>
        </w:rPr>
        <w:t>,</w:t>
      </w:r>
      <w:r w:rsidR="007000C3" w:rsidRPr="007000C3">
        <w:rPr>
          <w:sz w:val="22"/>
          <w:szCs w:val="22"/>
          <w:lang w:val="de-DE"/>
        </w:rPr>
        <w:t xml:space="preserve"> die eigene Lebenslage und die Lebensbedingungen grundlegend zu verbessern. Dabei spiel</w:t>
      </w:r>
      <w:r w:rsidR="000D5460">
        <w:rPr>
          <w:sz w:val="22"/>
          <w:szCs w:val="22"/>
          <w:lang w:val="de-DE"/>
        </w:rPr>
        <w:t>t</w:t>
      </w:r>
      <w:r w:rsidR="007000C3" w:rsidRPr="007000C3">
        <w:rPr>
          <w:sz w:val="22"/>
          <w:szCs w:val="22"/>
          <w:lang w:val="de-DE"/>
        </w:rPr>
        <w:t xml:space="preserve"> Bildung eine entscheidende Rolle</w:t>
      </w:r>
      <w:r w:rsidR="007000C3">
        <w:rPr>
          <w:sz w:val="22"/>
          <w:szCs w:val="22"/>
          <w:lang w:val="de-DE"/>
        </w:rPr>
        <w:t>“, sagt Nagy.</w:t>
      </w:r>
    </w:p>
    <w:p w14:paraId="2BAAA1E8" w14:textId="77777777" w:rsidR="001A2CC4" w:rsidRPr="00A13920" w:rsidRDefault="001A2CC4" w:rsidP="00A13920">
      <w:pPr>
        <w:rPr>
          <w:sz w:val="22"/>
          <w:szCs w:val="22"/>
          <w:lang w:val="de-DE"/>
        </w:rPr>
      </w:pPr>
    </w:p>
    <w:p w14:paraId="061A29C7" w14:textId="63629E7D" w:rsidR="00A13920" w:rsidRPr="001A2CC4" w:rsidRDefault="00123E83" w:rsidP="00A13920">
      <w:pPr>
        <w:rPr>
          <w:b/>
          <w:sz w:val="22"/>
          <w:szCs w:val="22"/>
          <w:lang w:val="de-DE"/>
        </w:rPr>
      </w:pPr>
      <w:r>
        <w:rPr>
          <w:b/>
          <w:sz w:val="22"/>
          <w:szCs w:val="22"/>
          <w:lang w:val="de-DE"/>
        </w:rPr>
        <w:t>Studierendenprojekte</w:t>
      </w:r>
      <w:r w:rsidR="001A2CC4">
        <w:rPr>
          <w:b/>
          <w:sz w:val="22"/>
          <w:szCs w:val="22"/>
          <w:lang w:val="de-DE"/>
        </w:rPr>
        <w:t xml:space="preserve"> und Workshops</w:t>
      </w:r>
    </w:p>
    <w:p w14:paraId="77748301" w14:textId="0CCF9557" w:rsidR="006C658C" w:rsidRDefault="002F789D" w:rsidP="006C658C">
      <w:pPr>
        <w:rPr>
          <w:sz w:val="22"/>
          <w:szCs w:val="22"/>
          <w:lang w:val="de-DE"/>
        </w:rPr>
      </w:pPr>
      <w:r w:rsidRPr="002F789D">
        <w:rPr>
          <w:sz w:val="22"/>
          <w:szCs w:val="22"/>
          <w:lang w:val="de-DE"/>
        </w:rPr>
        <w:t>Studierende zeig</w:t>
      </w:r>
      <w:r w:rsidR="00D42EF3">
        <w:rPr>
          <w:sz w:val="22"/>
          <w:szCs w:val="22"/>
          <w:lang w:val="de-DE"/>
        </w:rPr>
        <w:t>t</w:t>
      </w:r>
      <w:r w:rsidRPr="002F789D">
        <w:rPr>
          <w:sz w:val="22"/>
          <w:szCs w:val="22"/>
          <w:lang w:val="de-DE"/>
        </w:rPr>
        <w:t xml:space="preserve">en in Workshops anhand </w:t>
      </w:r>
      <w:r w:rsidR="00BF7F10">
        <w:rPr>
          <w:sz w:val="22"/>
          <w:szCs w:val="22"/>
          <w:lang w:val="de-DE"/>
        </w:rPr>
        <w:t>ihrer</w:t>
      </w:r>
      <w:r w:rsidRPr="002F789D">
        <w:rPr>
          <w:sz w:val="22"/>
          <w:szCs w:val="22"/>
          <w:lang w:val="de-DE"/>
        </w:rPr>
        <w:t xml:space="preserve"> Lehrforschungsprojekte, wie sie forschend sozialarbeitsrelevante Lösungsansätze zu aktuellen </w:t>
      </w:r>
      <w:r w:rsidR="006158B8">
        <w:rPr>
          <w:sz w:val="22"/>
          <w:szCs w:val="22"/>
          <w:lang w:val="de-DE"/>
        </w:rPr>
        <w:t xml:space="preserve">gesellschaftlichen </w:t>
      </w:r>
      <w:r w:rsidRPr="002F789D">
        <w:rPr>
          <w:sz w:val="22"/>
          <w:szCs w:val="22"/>
          <w:lang w:val="de-DE"/>
        </w:rPr>
        <w:t>Fragestellungen entwickeln.</w:t>
      </w:r>
      <w:r w:rsidR="00B85D2B">
        <w:rPr>
          <w:sz w:val="22"/>
          <w:szCs w:val="22"/>
          <w:lang w:val="de-DE"/>
        </w:rPr>
        <w:t xml:space="preserve"> </w:t>
      </w:r>
      <w:r w:rsidR="006C658C">
        <w:rPr>
          <w:sz w:val="22"/>
          <w:szCs w:val="22"/>
          <w:lang w:val="de-DE"/>
        </w:rPr>
        <w:t xml:space="preserve">Themen </w:t>
      </w:r>
      <w:r w:rsidR="00D42EF3">
        <w:rPr>
          <w:sz w:val="22"/>
          <w:szCs w:val="22"/>
          <w:lang w:val="de-DE"/>
        </w:rPr>
        <w:t>waren</w:t>
      </w:r>
      <w:r w:rsidR="006C658C">
        <w:rPr>
          <w:sz w:val="22"/>
          <w:szCs w:val="22"/>
          <w:lang w:val="de-DE"/>
        </w:rPr>
        <w:t xml:space="preserve"> unter anderem </w:t>
      </w:r>
      <w:r w:rsidR="006C658C" w:rsidRPr="00A13920">
        <w:rPr>
          <w:sz w:val="22"/>
          <w:szCs w:val="22"/>
          <w:lang w:val="de-DE"/>
        </w:rPr>
        <w:t>Peers im Feld der Sozialen Arbeit</w:t>
      </w:r>
      <w:r w:rsidR="006C658C">
        <w:rPr>
          <w:sz w:val="22"/>
          <w:szCs w:val="22"/>
          <w:lang w:val="de-DE"/>
        </w:rPr>
        <w:t xml:space="preserve">, </w:t>
      </w:r>
      <w:r w:rsidR="006C658C" w:rsidRPr="00A13920">
        <w:rPr>
          <w:sz w:val="22"/>
          <w:szCs w:val="22"/>
          <w:lang w:val="de-DE"/>
        </w:rPr>
        <w:t>Soziale Arbeit mit älteren Menschen</w:t>
      </w:r>
      <w:r w:rsidR="006C658C">
        <w:rPr>
          <w:sz w:val="22"/>
          <w:szCs w:val="22"/>
          <w:lang w:val="de-DE"/>
        </w:rPr>
        <w:t xml:space="preserve">, </w:t>
      </w:r>
      <w:r w:rsidR="006C658C" w:rsidRPr="00A13920">
        <w:rPr>
          <w:sz w:val="22"/>
          <w:szCs w:val="22"/>
          <w:lang w:val="de-DE"/>
        </w:rPr>
        <w:t>Dokumentation und Bewertung sozialarbeiterischer Betreuungsprozesse in der Primärversorgung</w:t>
      </w:r>
      <w:r w:rsidR="006C658C">
        <w:rPr>
          <w:sz w:val="22"/>
          <w:szCs w:val="22"/>
          <w:lang w:val="de-DE"/>
        </w:rPr>
        <w:t xml:space="preserve">, </w:t>
      </w:r>
      <w:r w:rsidR="006C658C" w:rsidRPr="00A13920">
        <w:rPr>
          <w:sz w:val="22"/>
          <w:szCs w:val="22"/>
          <w:lang w:val="de-DE"/>
        </w:rPr>
        <w:t>Nutzer*innenbeteiligung in der Lehre</w:t>
      </w:r>
      <w:r w:rsidR="006C658C">
        <w:rPr>
          <w:sz w:val="22"/>
          <w:szCs w:val="22"/>
          <w:lang w:val="de-DE"/>
        </w:rPr>
        <w:t xml:space="preserve">, </w:t>
      </w:r>
      <w:r w:rsidR="00B85D2B">
        <w:rPr>
          <w:sz w:val="22"/>
          <w:szCs w:val="22"/>
          <w:lang w:val="de-DE"/>
        </w:rPr>
        <w:t>p</w:t>
      </w:r>
      <w:r w:rsidR="006C658C" w:rsidRPr="00A13920">
        <w:rPr>
          <w:sz w:val="22"/>
          <w:szCs w:val="22"/>
          <w:lang w:val="de-DE"/>
        </w:rPr>
        <w:t>artizipative Forschung in der Sozialen Arbeit</w:t>
      </w:r>
      <w:r w:rsidR="006C658C">
        <w:rPr>
          <w:sz w:val="22"/>
          <w:szCs w:val="22"/>
          <w:lang w:val="de-DE"/>
        </w:rPr>
        <w:t xml:space="preserve">, </w:t>
      </w:r>
      <w:r w:rsidR="00B85D2B">
        <w:rPr>
          <w:sz w:val="22"/>
          <w:szCs w:val="22"/>
          <w:lang w:val="de-DE"/>
        </w:rPr>
        <w:t>b</w:t>
      </w:r>
      <w:r w:rsidR="006C658C" w:rsidRPr="00A13920">
        <w:rPr>
          <w:sz w:val="22"/>
          <w:szCs w:val="22"/>
          <w:lang w:val="de-DE"/>
        </w:rPr>
        <w:t>etriebliche Sozialarbeit</w:t>
      </w:r>
      <w:r w:rsidR="006C658C">
        <w:rPr>
          <w:sz w:val="22"/>
          <w:szCs w:val="22"/>
          <w:lang w:val="de-DE"/>
        </w:rPr>
        <w:t xml:space="preserve">, </w:t>
      </w:r>
      <w:r w:rsidR="006C658C" w:rsidRPr="00A13920">
        <w:rPr>
          <w:sz w:val="22"/>
          <w:szCs w:val="22"/>
          <w:lang w:val="de-DE"/>
        </w:rPr>
        <w:t>Gemeinwesenarbeit</w:t>
      </w:r>
      <w:r w:rsidR="006C658C">
        <w:rPr>
          <w:sz w:val="22"/>
          <w:szCs w:val="22"/>
          <w:lang w:val="de-DE"/>
        </w:rPr>
        <w:t xml:space="preserve"> und </w:t>
      </w:r>
      <w:r w:rsidR="006C658C" w:rsidRPr="00A13920">
        <w:rPr>
          <w:sz w:val="22"/>
          <w:szCs w:val="22"/>
          <w:lang w:val="de-DE"/>
        </w:rPr>
        <w:t>Quartiersmanagement</w:t>
      </w:r>
      <w:r w:rsidR="006C658C">
        <w:rPr>
          <w:sz w:val="22"/>
          <w:szCs w:val="22"/>
          <w:lang w:val="de-DE"/>
        </w:rPr>
        <w:t>.</w:t>
      </w:r>
    </w:p>
    <w:p w14:paraId="41762D39" w14:textId="65F837EE" w:rsidR="00F3520E" w:rsidRDefault="00F3520E" w:rsidP="006C658C">
      <w:pPr>
        <w:rPr>
          <w:sz w:val="22"/>
          <w:szCs w:val="22"/>
          <w:lang w:val="de-DE"/>
        </w:rPr>
      </w:pPr>
    </w:p>
    <w:p w14:paraId="581D45E2" w14:textId="793344B6" w:rsidR="00F3520E" w:rsidRDefault="00E15DA6" w:rsidP="00F3520E">
      <w:pPr>
        <w:rPr>
          <w:sz w:val="22"/>
          <w:szCs w:val="22"/>
          <w:lang w:val="de-DE"/>
        </w:rPr>
      </w:pPr>
      <w:r>
        <w:rPr>
          <w:sz w:val="22"/>
          <w:szCs w:val="22"/>
          <w:lang w:val="de-DE"/>
        </w:rPr>
        <w:t>Eine</w:t>
      </w:r>
      <w:r w:rsidRPr="00E15DA6">
        <w:rPr>
          <w:sz w:val="22"/>
          <w:szCs w:val="22"/>
          <w:lang w:val="de-DE"/>
        </w:rPr>
        <w:t xml:space="preserve"> </w:t>
      </w:r>
      <w:r>
        <w:rPr>
          <w:sz w:val="22"/>
          <w:szCs w:val="22"/>
          <w:lang w:val="de-DE"/>
        </w:rPr>
        <w:t>Dokumentation zur Tagung</w:t>
      </w:r>
      <w:r w:rsidRPr="00E15DA6">
        <w:rPr>
          <w:sz w:val="22"/>
          <w:szCs w:val="22"/>
          <w:lang w:val="de-DE"/>
        </w:rPr>
        <w:t xml:space="preserve"> gi</w:t>
      </w:r>
      <w:r>
        <w:rPr>
          <w:sz w:val="22"/>
          <w:szCs w:val="22"/>
          <w:lang w:val="de-DE"/>
        </w:rPr>
        <w:t>bt es hier:</w:t>
      </w:r>
    </w:p>
    <w:p w14:paraId="447242FF" w14:textId="01A62FB0" w:rsidR="00E15DA6" w:rsidRDefault="001F2D8B" w:rsidP="00F3520E">
      <w:pPr>
        <w:rPr>
          <w:sz w:val="22"/>
          <w:szCs w:val="22"/>
          <w:lang w:val="de-DE"/>
        </w:rPr>
      </w:pPr>
      <w:hyperlink r:id="rId12" w:history="1">
        <w:r w:rsidR="00E15DA6" w:rsidRPr="00F3703E">
          <w:rPr>
            <w:rStyle w:val="Hyperlink"/>
            <w:sz w:val="22"/>
            <w:szCs w:val="22"/>
            <w:lang w:val="de-DE"/>
          </w:rPr>
          <w:t>https://swsd.fhstp.ac.at/tagungsdokumentation</w:t>
        </w:r>
      </w:hyperlink>
    </w:p>
    <w:p w14:paraId="5B64029C" w14:textId="26C50D2A" w:rsidR="00A13920" w:rsidRPr="00E15DA6" w:rsidRDefault="00A13920" w:rsidP="0089119C">
      <w:pPr>
        <w:rPr>
          <w:sz w:val="22"/>
          <w:szCs w:val="22"/>
          <w:lang w:val="de-DE"/>
        </w:rPr>
      </w:pPr>
    </w:p>
    <w:p w14:paraId="7096CCB6" w14:textId="748E8D3B" w:rsidR="00A13920" w:rsidRPr="00A13920" w:rsidRDefault="00A13920" w:rsidP="0089119C">
      <w:pPr>
        <w:rPr>
          <w:b/>
          <w:sz w:val="22"/>
          <w:szCs w:val="22"/>
          <w:lang w:val="en-GB"/>
        </w:rPr>
      </w:pPr>
      <w:r w:rsidRPr="00A13920">
        <w:rPr>
          <w:b/>
          <w:sz w:val="22"/>
          <w:szCs w:val="22"/>
          <w:lang w:val="en-GB"/>
        </w:rPr>
        <w:t>Social Work Science Day</w:t>
      </w:r>
    </w:p>
    <w:p w14:paraId="20436942" w14:textId="684C81B6" w:rsidR="00A13920" w:rsidRPr="00A63080" w:rsidRDefault="00A13920" w:rsidP="0089119C">
      <w:pPr>
        <w:rPr>
          <w:sz w:val="22"/>
          <w:szCs w:val="22"/>
          <w:lang w:val="en-US"/>
        </w:rPr>
      </w:pPr>
      <w:r w:rsidRPr="00A63080">
        <w:rPr>
          <w:sz w:val="22"/>
          <w:szCs w:val="22"/>
          <w:lang w:val="en-US"/>
        </w:rPr>
        <w:t>6. Mai 2021, online</w:t>
      </w:r>
      <w:r w:rsidR="005B2A4F" w:rsidRPr="00A63080">
        <w:rPr>
          <w:sz w:val="22"/>
          <w:szCs w:val="22"/>
          <w:lang w:val="en-US"/>
        </w:rPr>
        <w:t xml:space="preserve"> via Zoom</w:t>
      </w:r>
    </w:p>
    <w:p w14:paraId="3544A913" w14:textId="26BF5C39" w:rsidR="00A13920" w:rsidRPr="00F3520E" w:rsidRDefault="001F2D8B" w:rsidP="0089119C">
      <w:pPr>
        <w:rPr>
          <w:sz w:val="22"/>
          <w:szCs w:val="22"/>
          <w:lang w:val="en-US"/>
        </w:rPr>
      </w:pPr>
      <w:hyperlink r:id="rId13" w:history="1">
        <w:r w:rsidR="00A13920" w:rsidRPr="00F3520E">
          <w:rPr>
            <w:rStyle w:val="Hyperlink"/>
            <w:sz w:val="22"/>
            <w:szCs w:val="22"/>
            <w:lang w:val="en-US"/>
          </w:rPr>
          <w:t>https://swsd.fhstp.ac.at</w:t>
        </w:r>
      </w:hyperlink>
    </w:p>
    <w:p w14:paraId="035E7A09" w14:textId="77777777" w:rsidR="00BB4B86" w:rsidRPr="00F3520E" w:rsidRDefault="00BB4B86" w:rsidP="0089119C">
      <w:pPr>
        <w:rPr>
          <w:sz w:val="22"/>
          <w:szCs w:val="22"/>
          <w:lang w:val="en-US"/>
        </w:rPr>
      </w:pPr>
    </w:p>
    <w:p w14:paraId="5A7C5A06" w14:textId="77777777" w:rsidR="00BB4B86" w:rsidRPr="00F3520E" w:rsidRDefault="00BB4B86" w:rsidP="0089119C">
      <w:pPr>
        <w:rPr>
          <w:b/>
          <w:sz w:val="22"/>
          <w:szCs w:val="22"/>
          <w:lang w:val="en-US"/>
        </w:rPr>
      </w:pPr>
      <w:r w:rsidRPr="00F3520E">
        <w:rPr>
          <w:b/>
          <w:sz w:val="22"/>
          <w:szCs w:val="22"/>
          <w:lang w:val="en-US"/>
        </w:rPr>
        <w:t>Fotos:</w:t>
      </w:r>
    </w:p>
    <w:p w14:paraId="0CB588C8" w14:textId="5769640E" w:rsidR="00D42EF3" w:rsidRDefault="00731546" w:rsidP="0089119C">
      <w:pPr>
        <w:rPr>
          <w:sz w:val="22"/>
          <w:szCs w:val="22"/>
          <w:lang w:val="de-DE"/>
        </w:rPr>
      </w:pPr>
      <w:r>
        <w:rPr>
          <w:sz w:val="22"/>
          <w:szCs w:val="22"/>
          <w:lang w:val="de-DE"/>
        </w:rPr>
        <w:t>Vortragende an der FH St. Pölten, Credit: FH St. Pölten / Sabine Sommer</w:t>
      </w:r>
    </w:p>
    <w:p w14:paraId="01304CA0" w14:textId="7BA14231" w:rsidR="00731546" w:rsidRPr="00731546" w:rsidRDefault="00731546" w:rsidP="0089119C">
      <w:pPr>
        <w:rPr>
          <w:sz w:val="22"/>
          <w:szCs w:val="22"/>
          <w:lang w:val="en-GB"/>
        </w:rPr>
      </w:pPr>
      <w:r w:rsidRPr="00731546">
        <w:rPr>
          <w:sz w:val="22"/>
          <w:szCs w:val="22"/>
          <w:lang w:val="en-GB"/>
        </w:rPr>
        <w:t>Screenshots, Credit: FH St. P</w:t>
      </w:r>
      <w:r>
        <w:rPr>
          <w:sz w:val="22"/>
          <w:szCs w:val="22"/>
          <w:lang w:val="en-GB"/>
        </w:rPr>
        <w:t>ölten / Thomas Immervoll</w:t>
      </w:r>
    </w:p>
    <w:p w14:paraId="7B9AE4B9" w14:textId="77777777" w:rsidR="00D22456" w:rsidRPr="00731546" w:rsidRDefault="00D22456" w:rsidP="0089119C">
      <w:pPr>
        <w:jc w:val="both"/>
        <w:rPr>
          <w:sz w:val="20"/>
          <w:lang w:val="en-GB"/>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8E0D3BA"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0662B19E" w14:textId="4C72A9E2" w:rsidR="00194370"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194370">
        <w:rPr>
          <w:sz w:val="18"/>
          <w:szCs w:val="18"/>
          <w:lang w:val="it-IT"/>
        </w:rPr>
        <w:t xml:space="preserve"> </w:t>
      </w:r>
      <w:hyperlink r:id="rId15" w:history="1">
        <w:r w:rsidR="00194370" w:rsidRPr="00444CC3">
          <w:rPr>
            <w:rStyle w:val="Hyperlink"/>
            <w:sz w:val="18"/>
            <w:szCs w:val="18"/>
            <w:lang w:val="it-IT"/>
          </w:rPr>
          <w:t>https://www.fhstp.ac.at/de/presse</w:t>
        </w:r>
      </w:hyperlink>
    </w:p>
    <w:p w14:paraId="2E24DAF7" w14:textId="77777777" w:rsidR="00194370" w:rsidRPr="002E71D5" w:rsidRDefault="00194370"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1F2D8B"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9C749E">
      <w:footerReference w:type="default" r:id="rId21"/>
      <w:headerReference w:type="first" r:id="rId22"/>
      <w:footerReference w:type="first" r:id="rId23"/>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3F75" w14:textId="77777777" w:rsidR="001F2D8B" w:rsidRDefault="001F2D8B">
      <w:r>
        <w:separator/>
      </w:r>
    </w:p>
  </w:endnote>
  <w:endnote w:type="continuationSeparator" w:id="0">
    <w:p w14:paraId="310D627A" w14:textId="77777777" w:rsidR="001F2D8B" w:rsidRDefault="001F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885B" w14:textId="77777777" w:rsidR="001F2D8B" w:rsidRDefault="001F2D8B">
      <w:r>
        <w:separator/>
      </w:r>
    </w:p>
  </w:footnote>
  <w:footnote w:type="continuationSeparator" w:id="0">
    <w:p w14:paraId="50EF7DBF" w14:textId="77777777" w:rsidR="001F2D8B" w:rsidRDefault="001F2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de-DE"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23EAE"/>
    <w:rsid w:val="000767AC"/>
    <w:rsid w:val="0008375B"/>
    <w:rsid w:val="000A164C"/>
    <w:rsid w:val="000C6A73"/>
    <w:rsid w:val="000D5460"/>
    <w:rsid w:val="00100109"/>
    <w:rsid w:val="00104548"/>
    <w:rsid w:val="00111222"/>
    <w:rsid w:val="00112828"/>
    <w:rsid w:val="00123E83"/>
    <w:rsid w:val="00132156"/>
    <w:rsid w:val="00142CFB"/>
    <w:rsid w:val="00171501"/>
    <w:rsid w:val="00184DB9"/>
    <w:rsid w:val="00194370"/>
    <w:rsid w:val="001A2BEA"/>
    <w:rsid w:val="001A2CC4"/>
    <w:rsid w:val="001E4CDE"/>
    <w:rsid w:val="001F2D8B"/>
    <w:rsid w:val="001F39EF"/>
    <w:rsid w:val="002029D3"/>
    <w:rsid w:val="00205916"/>
    <w:rsid w:val="00235C89"/>
    <w:rsid w:val="002431F0"/>
    <w:rsid w:val="00245544"/>
    <w:rsid w:val="0025733C"/>
    <w:rsid w:val="00262DF6"/>
    <w:rsid w:val="002719C6"/>
    <w:rsid w:val="00281B48"/>
    <w:rsid w:val="00295445"/>
    <w:rsid w:val="002B7361"/>
    <w:rsid w:val="002E4EE5"/>
    <w:rsid w:val="002E71D5"/>
    <w:rsid w:val="002F5BB4"/>
    <w:rsid w:val="002F789D"/>
    <w:rsid w:val="0030030C"/>
    <w:rsid w:val="0032331A"/>
    <w:rsid w:val="00326E8A"/>
    <w:rsid w:val="00334F5B"/>
    <w:rsid w:val="00343B78"/>
    <w:rsid w:val="00355D3C"/>
    <w:rsid w:val="00355F2A"/>
    <w:rsid w:val="00360892"/>
    <w:rsid w:val="00362971"/>
    <w:rsid w:val="003810CC"/>
    <w:rsid w:val="00387EFB"/>
    <w:rsid w:val="003950B0"/>
    <w:rsid w:val="003B74DB"/>
    <w:rsid w:val="003C0EB8"/>
    <w:rsid w:val="003C5307"/>
    <w:rsid w:val="003C6BBC"/>
    <w:rsid w:val="003D15E2"/>
    <w:rsid w:val="003D665F"/>
    <w:rsid w:val="003E5C00"/>
    <w:rsid w:val="004055F3"/>
    <w:rsid w:val="0044531B"/>
    <w:rsid w:val="00460B06"/>
    <w:rsid w:val="004610B9"/>
    <w:rsid w:val="0048212F"/>
    <w:rsid w:val="00483D91"/>
    <w:rsid w:val="00493B94"/>
    <w:rsid w:val="00496755"/>
    <w:rsid w:val="004A1325"/>
    <w:rsid w:val="004A6396"/>
    <w:rsid w:val="005149B5"/>
    <w:rsid w:val="00552BE0"/>
    <w:rsid w:val="00561C1C"/>
    <w:rsid w:val="0058229B"/>
    <w:rsid w:val="00583B35"/>
    <w:rsid w:val="005926BF"/>
    <w:rsid w:val="005A2733"/>
    <w:rsid w:val="005B2A4F"/>
    <w:rsid w:val="005B5057"/>
    <w:rsid w:val="005C422C"/>
    <w:rsid w:val="005D27AF"/>
    <w:rsid w:val="005E15CC"/>
    <w:rsid w:val="005F6C4F"/>
    <w:rsid w:val="006069BA"/>
    <w:rsid w:val="00614A56"/>
    <w:rsid w:val="006158B8"/>
    <w:rsid w:val="0061617F"/>
    <w:rsid w:val="006260E2"/>
    <w:rsid w:val="00636A1C"/>
    <w:rsid w:val="00643843"/>
    <w:rsid w:val="00643F40"/>
    <w:rsid w:val="00652470"/>
    <w:rsid w:val="00662832"/>
    <w:rsid w:val="00676B49"/>
    <w:rsid w:val="006A7117"/>
    <w:rsid w:val="006B2B7C"/>
    <w:rsid w:val="006B2B83"/>
    <w:rsid w:val="006B5E13"/>
    <w:rsid w:val="006C5825"/>
    <w:rsid w:val="006C658C"/>
    <w:rsid w:val="006D1BDC"/>
    <w:rsid w:val="006D3994"/>
    <w:rsid w:val="006E06D7"/>
    <w:rsid w:val="006F4040"/>
    <w:rsid w:val="007000C3"/>
    <w:rsid w:val="00723040"/>
    <w:rsid w:val="0073001F"/>
    <w:rsid w:val="00731546"/>
    <w:rsid w:val="00746189"/>
    <w:rsid w:val="0079014C"/>
    <w:rsid w:val="007944A4"/>
    <w:rsid w:val="007B4530"/>
    <w:rsid w:val="007C3197"/>
    <w:rsid w:val="007D17CB"/>
    <w:rsid w:val="007D3369"/>
    <w:rsid w:val="007D4E10"/>
    <w:rsid w:val="007F3CB5"/>
    <w:rsid w:val="007F5C57"/>
    <w:rsid w:val="00824762"/>
    <w:rsid w:val="0083065F"/>
    <w:rsid w:val="00835219"/>
    <w:rsid w:val="008353C3"/>
    <w:rsid w:val="00846DBF"/>
    <w:rsid w:val="00877C9D"/>
    <w:rsid w:val="0089119C"/>
    <w:rsid w:val="008942DF"/>
    <w:rsid w:val="008A5ACB"/>
    <w:rsid w:val="008B32C9"/>
    <w:rsid w:val="008F6256"/>
    <w:rsid w:val="00904998"/>
    <w:rsid w:val="009240B3"/>
    <w:rsid w:val="00927C23"/>
    <w:rsid w:val="00932567"/>
    <w:rsid w:val="00977C2A"/>
    <w:rsid w:val="009A026B"/>
    <w:rsid w:val="009A2A76"/>
    <w:rsid w:val="009C3AB2"/>
    <w:rsid w:val="009C749E"/>
    <w:rsid w:val="009E0321"/>
    <w:rsid w:val="009E06EA"/>
    <w:rsid w:val="009F3ED4"/>
    <w:rsid w:val="009F6310"/>
    <w:rsid w:val="009F678D"/>
    <w:rsid w:val="00A00000"/>
    <w:rsid w:val="00A13920"/>
    <w:rsid w:val="00A23AD4"/>
    <w:rsid w:val="00A33169"/>
    <w:rsid w:val="00A63080"/>
    <w:rsid w:val="00AA2B2C"/>
    <w:rsid w:val="00AC033E"/>
    <w:rsid w:val="00AC2367"/>
    <w:rsid w:val="00AD6483"/>
    <w:rsid w:val="00AF41CC"/>
    <w:rsid w:val="00B10472"/>
    <w:rsid w:val="00B21EAB"/>
    <w:rsid w:val="00B37040"/>
    <w:rsid w:val="00B501C6"/>
    <w:rsid w:val="00B55577"/>
    <w:rsid w:val="00B56498"/>
    <w:rsid w:val="00B73F37"/>
    <w:rsid w:val="00B7640E"/>
    <w:rsid w:val="00B851A1"/>
    <w:rsid w:val="00B85D2B"/>
    <w:rsid w:val="00B9184E"/>
    <w:rsid w:val="00B92105"/>
    <w:rsid w:val="00B96CEA"/>
    <w:rsid w:val="00BB4B86"/>
    <w:rsid w:val="00BC37F7"/>
    <w:rsid w:val="00BD7E30"/>
    <w:rsid w:val="00BE7EC3"/>
    <w:rsid w:val="00BF7F10"/>
    <w:rsid w:val="00C00184"/>
    <w:rsid w:val="00C0688E"/>
    <w:rsid w:val="00C07163"/>
    <w:rsid w:val="00C241D8"/>
    <w:rsid w:val="00C3343A"/>
    <w:rsid w:val="00C567EE"/>
    <w:rsid w:val="00C56BA3"/>
    <w:rsid w:val="00C61483"/>
    <w:rsid w:val="00C66466"/>
    <w:rsid w:val="00C72922"/>
    <w:rsid w:val="00C828F9"/>
    <w:rsid w:val="00CA15AC"/>
    <w:rsid w:val="00CC0A01"/>
    <w:rsid w:val="00CC2E9D"/>
    <w:rsid w:val="00D22456"/>
    <w:rsid w:val="00D36178"/>
    <w:rsid w:val="00D42EF3"/>
    <w:rsid w:val="00D6686D"/>
    <w:rsid w:val="00D75E94"/>
    <w:rsid w:val="00D8737B"/>
    <w:rsid w:val="00DB1154"/>
    <w:rsid w:val="00DB7048"/>
    <w:rsid w:val="00DD10DF"/>
    <w:rsid w:val="00DE2FD9"/>
    <w:rsid w:val="00E00FD1"/>
    <w:rsid w:val="00E15DA6"/>
    <w:rsid w:val="00E42836"/>
    <w:rsid w:val="00E5284B"/>
    <w:rsid w:val="00E53600"/>
    <w:rsid w:val="00E56E77"/>
    <w:rsid w:val="00E76A43"/>
    <w:rsid w:val="00E7766B"/>
    <w:rsid w:val="00E813B1"/>
    <w:rsid w:val="00E866C3"/>
    <w:rsid w:val="00E9179C"/>
    <w:rsid w:val="00EA2F7E"/>
    <w:rsid w:val="00EA6534"/>
    <w:rsid w:val="00EB2140"/>
    <w:rsid w:val="00EB421C"/>
    <w:rsid w:val="00EC5960"/>
    <w:rsid w:val="00EF1005"/>
    <w:rsid w:val="00F1495C"/>
    <w:rsid w:val="00F3520E"/>
    <w:rsid w:val="00F6460B"/>
    <w:rsid w:val="00F64D09"/>
    <w:rsid w:val="00F75B82"/>
    <w:rsid w:val="00F81D60"/>
    <w:rsid w:val="00FA4CFE"/>
    <w:rsid w:val="00FB5B1E"/>
    <w:rsid w:val="00FB74F4"/>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561C1C"/>
    <w:rPr>
      <w:sz w:val="16"/>
      <w:szCs w:val="16"/>
    </w:rPr>
  </w:style>
  <w:style w:type="paragraph" w:styleId="Kommentartext">
    <w:name w:val="annotation text"/>
    <w:basedOn w:val="Standard"/>
    <w:link w:val="KommentartextZchn"/>
    <w:semiHidden/>
    <w:unhideWhenUsed/>
    <w:rsid w:val="00561C1C"/>
    <w:rPr>
      <w:sz w:val="20"/>
      <w:szCs w:val="20"/>
    </w:rPr>
  </w:style>
  <w:style w:type="character" w:customStyle="1" w:styleId="KommentartextZchn">
    <w:name w:val="Kommentartext Zchn"/>
    <w:basedOn w:val="Absatz-Standardschriftart"/>
    <w:link w:val="Kommentartext"/>
    <w:semiHidden/>
    <w:rsid w:val="00561C1C"/>
    <w:rPr>
      <w:rFonts w:ascii="Arial" w:hAnsi="Arial" w:cs="Arial"/>
      <w:lang w:val="de-AT"/>
    </w:rPr>
  </w:style>
  <w:style w:type="paragraph" w:styleId="Kommentarthema">
    <w:name w:val="annotation subject"/>
    <w:basedOn w:val="Kommentartext"/>
    <w:next w:val="Kommentartext"/>
    <w:link w:val="KommentarthemaZchn"/>
    <w:semiHidden/>
    <w:unhideWhenUsed/>
    <w:rsid w:val="00561C1C"/>
    <w:rPr>
      <w:b/>
      <w:bCs/>
    </w:rPr>
  </w:style>
  <w:style w:type="character" w:customStyle="1" w:styleId="KommentarthemaZchn">
    <w:name w:val="Kommentarthema Zchn"/>
    <w:basedOn w:val="KommentartextZchn"/>
    <w:link w:val="Kommentarthema"/>
    <w:semiHidden/>
    <w:rsid w:val="00561C1C"/>
    <w:rPr>
      <w:rFonts w:ascii="Arial" w:hAnsi="Arial" w:cs="Arial"/>
      <w:b/>
      <w:bCs/>
      <w:lang w:val="de-AT"/>
    </w:rPr>
  </w:style>
  <w:style w:type="character" w:styleId="NichtaufgelsteErwhnung">
    <w:name w:val="Unresolved Mention"/>
    <w:basedOn w:val="Absatz-Standardschriftart"/>
    <w:uiPriority w:val="99"/>
    <w:semiHidden/>
    <w:unhideWhenUsed/>
    <w:rsid w:val="0019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wsd.fhstp.ac.at"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wsd.fhstp.ac.at/tagungsdokumentation"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D1D3C6B4-853E-4537-B200-5EDA811E7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986</Words>
  <Characters>5625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6598</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21</cp:revision>
  <cp:lastPrinted>2009-04-23T08:03:00Z</cp:lastPrinted>
  <dcterms:created xsi:type="dcterms:W3CDTF">2021-04-26T06:17:00Z</dcterms:created>
  <dcterms:modified xsi:type="dcterms:W3CDTF">2021-05-07T09:47:00Z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