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850D" w14:textId="77777777" w:rsidR="003A0644" w:rsidRDefault="007A63AA">
      <w:pPr>
        <w:ind w:left="6372" w:right="22" w:firstLine="708"/>
        <w:jc w:val="center"/>
        <w:rPr>
          <w:b/>
          <w:sz w:val="36"/>
          <w:szCs w:val="36"/>
        </w:rPr>
      </w:pPr>
      <w:r>
        <w:rPr>
          <w:noProof/>
          <w:lang w:eastAsia="de-AT"/>
        </w:rPr>
        <w:drawing>
          <wp:anchor distT="0" distB="0" distL="0" distR="0" simplePos="0" relativeHeight="2" behindDoc="0" locked="0" layoutInCell="1" allowOverlap="1" wp14:anchorId="725C41DB" wp14:editId="5857737B">
            <wp:simplePos x="0" y="0"/>
            <wp:positionH relativeFrom="column">
              <wp:posOffset>5280025</wp:posOffset>
            </wp:positionH>
            <wp:positionV relativeFrom="paragraph">
              <wp:posOffset>-1329055</wp:posOffset>
            </wp:positionV>
            <wp:extent cx="920115" cy="914400"/>
            <wp:effectExtent l="0" t="0" r="0" b="0"/>
            <wp:wrapNone/>
            <wp:docPr id="1"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7" descr="FH logobox_4c"/>
                    <pic:cNvPicPr>
                      <a:picLocks noChangeAspect="1" noChangeArrowheads="1"/>
                    </pic:cNvPicPr>
                  </pic:nvPicPr>
                  <pic:blipFill>
                    <a:blip r:embed="rId9"/>
                    <a:stretch>
                      <a:fillRect/>
                    </a:stretch>
                  </pic:blipFill>
                  <pic:spPr bwMode="auto">
                    <a:xfrm>
                      <a:off x="0" y="0"/>
                      <a:ext cx="920115" cy="914400"/>
                    </a:xfrm>
                    <a:prstGeom prst="rect">
                      <a:avLst/>
                    </a:prstGeom>
                  </pic:spPr>
                </pic:pic>
              </a:graphicData>
            </a:graphic>
          </wp:anchor>
        </w:drawing>
      </w:r>
      <w:r>
        <w:rPr>
          <w:b/>
          <w:sz w:val="36"/>
          <w:szCs w:val="36"/>
        </w:rPr>
        <w:tab/>
      </w:r>
      <w:r>
        <w:rPr>
          <w:b/>
          <w:sz w:val="36"/>
          <w:szCs w:val="36"/>
        </w:rPr>
        <w:tab/>
      </w:r>
      <w:r>
        <w:rPr>
          <w:b/>
          <w:sz w:val="36"/>
          <w:szCs w:val="36"/>
        </w:rPr>
        <w:tab/>
      </w:r>
    </w:p>
    <w:p w14:paraId="60110E59" w14:textId="77777777" w:rsidR="003A0644" w:rsidRDefault="007A63AA">
      <w:pPr>
        <w:tabs>
          <w:tab w:val="left" w:pos="6120"/>
        </w:tabs>
        <w:rPr>
          <w:b/>
          <w:sz w:val="36"/>
          <w:szCs w:val="36"/>
        </w:rPr>
      </w:pPr>
      <w:r>
        <w:rPr>
          <w:b/>
          <w:sz w:val="36"/>
          <w:szCs w:val="36"/>
        </w:rPr>
        <w:t xml:space="preserve">PRESSEINFORMATION </w:t>
      </w:r>
    </w:p>
    <w:p w14:paraId="0960693E" w14:textId="77777777" w:rsidR="003A0644" w:rsidRDefault="007A63AA" w:rsidP="007B563E">
      <w:pPr>
        <w:tabs>
          <w:tab w:val="left" w:pos="6120"/>
        </w:tabs>
        <w:jc w:val="both"/>
        <w:rPr>
          <w:b/>
          <w:sz w:val="32"/>
          <w:szCs w:val="32"/>
          <w:lang w:val="de-DE"/>
        </w:rPr>
      </w:pPr>
      <w:r>
        <w:rPr>
          <w:b/>
          <w:sz w:val="36"/>
          <w:szCs w:val="36"/>
        </w:rPr>
        <w:tab/>
      </w:r>
    </w:p>
    <w:p w14:paraId="52B21B22" w14:textId="77777777" w:rsidR="003A0644" w:rsidRDefault="003A0644" w:rsidP="007B563E">
      <w:pPr>
        <w:jc w:val="both"/>
        <w:rPr>
          <w:b/>
          <w:sz w:val="32"/>
          <w:szCs w:val="32"/>
          <w:lang w:val="de-DE"/>
        </w:rPr>
      </w:pPr>
    </w:p>
    <w:p w14:paraId="1795A4BD" w14:textId="5F00B27C" w:rsidR="00B55786" w:rsidRDefault="00A2701C" w:rsidP="007B563E">
      <w:pPr>
        <w:jc w:val="both"/>
        <w:rPr>
          <w:b/>
          <w:sz w:val="32"/>
          <w:szCs w:val="32"/>
          <w:lang w:val="de-DE"/>
        </w:rPr>
      </w:pPr>
      <w:r>
        <w:rPr>
          <w:b/>
          <w:sz w:val="32"/>
          <w:szCs w:val="32"/>
          <w:lang w:val="de-DE"/>
        </w:rPr>
        <w:t xml:space="preserve">Sexismus </w:t>
      </w:r>
      <w:r w:rsidR="005C75BC">
        <w:rPr>
          <w:b/>
          <w:sz w:val="32"/>
          <w:szCs w:val="32"/>
          <w:lang w:val="de-DE"/>
        </w:rPr>
        <w:t xml:space="preserve">in sozialen Medien </w:t>
      </w:r>
      <w:r w:rsidR="00EA0629">
        <w:rPr>
          <w:b/>
          <w:sz w:val="32"/>
          <w:szCs w:val="32"/>
          <w:lang w:val="de-DE"/>
        </w:rPr>
        <w:t>automatisch</w:t>
      </w:r>
      <w:r>
        <w:rPr>
          <w:b/>
          <w:sz w:val="32"/>
          <w:szCs w:val="32"/>
          <w:lang w:val="de-DE"/>
        </w:rPr>
        <w:t xml:space="preserve"> erkennen</w:t>
      </w:r>
    </w:p>
    <w:p w14:paraId="29A7995B" w14:textId="7ECBD10A" w:rsidR="003A0644" w:rsidRPr="00EA0629" w:rsidRDefault="00EA0629" w:rsidP="007B563E">
      <w:pPr>
        <w:jc w:val="both"/>
        <w:rPr>
          <w:sz w:val="32"/>
          <w:szCs w:val="32"/>
          <w:lang w:val="de-DE"/>
        </w:rPr>
      </w:pPr>
      <w:r w:rsidRPr="00EA0629">
        <w:rPr>
          <w:sz w:val="32"/>
          <w:szCs w:val="32"/>
          <w:lang w:val="de-DE"/>
        </w:rPr>
        <w:t>Künstliche Intelligenz</w:t>
      </w:r>
      <w:r w:rsidR="00A2701C" w:rsidRPr="00EA0629">
        <w:rPr>
          <w:sz w:val="32"/>
          <w:szCs w:val="32"/>
          <w:lang w:val="de-DE"/>
        </w:rPr>
        <w:t xml:space="preserve"> zur Identifikation</w:t>
      </w:r>
      <w:r w:rsidRPr="00EA0629">
        <w:rPr>
          <w:sz w:val="32"/>
          <w:szCs w:val="32"/>
          <w:lang w:val="de-DE"/>
        </w:rPr>
        <w:t xml:space="preserve"> </w:t>
      </w:r>
      <w:r>
        <w:rPr>
          <w:sz w:val="32"/>
          <w:szCs w:val="32"/>
          <w:lang w:val="de-DE"/>
        </w:rPr>
        <w:t>von problematischen Inhalten</w:t>
      </w:r>
      <w:r w:rsidR="007B563E">
        <w:rPr>
          <w:sz w:val="32"/>
          <w:szCs w:val="32"/>
          <w:lang w:val="de-DE"/>
        </w:rPr>
        <w:t xml:space="preserve"> entwickelt</w:t>
      </w:r>
    </w:p>
    <w:p w14:paraId="1DB30550" w14:textId="77777777" w:rsidR="003A0644" w:rsidRPr="00EA0629" w:rsidRDefault="003A0644" w:rsidP="007B563E">
      <w:pPr>
        <w:jc w:val="both"/>
        <w:rPr>
          <w:sz w:val="32"/>
          <w:szCs w:val="32"/>
          <w:lang w:val="de-DE"/>
        </w:rPr>
      </w:pPr>
    </w:p>
    <w:p w14:paraId="2028E57D" w14:textId="4527C6A5" w:rsidR="00B02057" w:rsidRDefault="00A2701C" w:rsidP="007B563E">
      <w:pPr>
        <w:jc w:val="both"/>
        <w:rPr>
          <w:b/>
          <w:sz w:val="22"/>
          <w:szCs w:val="22"/>
          <w:lang w:val="de-DE"/>
        </w:rPr>
      </w:pPr>
      <w:r w:rsidRPr="00A2701C">
        <w:rPr>
          <w:b/>
          <w:sz w:val="22"/>
          <w:szCs w:val="22"/>
          <w:lang w:val="de-DE"/>
        </w:rPr>
        <w:t xml:space="preserve">Sexismus </w:t>
      </w:r>
      <w:r>
        <w:rPr>
          <w:b/>
          <w:sz w:val="22"/>
          <w:szCs w:val="22"/>
          <w:lang w:val="de-DE"/>
        </w:rPr>
        <w:t xml:space="preserve">ist ein weitreichendes gesellschaftliches Problem und hat insbesondere in den </w:t>
      </w:r>
      <w:r w:rsidR="005C75BC">
        <w:rPr>
          <w:b/>
          <w:sz w:val="22"/>
          <w:szCs w:val="22"/>
          <w:lang w:val="de-DE"/>
        </w:rPr>
        <w:t xml:space="preserve">sozialen </w:t>
      </w:r>
      <w:r>
        <w:rPr>
          <w:b/>
          <w:sz w:val="22"/>
          <w:szCs w:val="22"/>
          <w:lang w:val="de-DE"/>
        </w:rPr>
        <w:t xml:space="preserve">Medien in den letzten Jahren stark zugenommen. </w:t>
      </w:r>
      <w:r w:rsidRPr="00A2701C">
        <w:rPr>
          <w:b/>
          <w:sz w:val="22"/>
          <w:szCs w:val="22"/>
          <w:lang w:val="de-DE"/>
        </w:rPr>
        <w:t>Die F</w:t>
      </w:r>
      <w:r w:rsidR="000876A0">
        <w:rPr>
          <w:b/>
          <w:sz w:val="22"/>
          <w:szCs w:val="22"/>
          <w:lang w:val="de-DE"/>
        </w:rPr>
        <w:t>achhochschule</w:t>
      </w:r>
      <w:r w:rsidRPr="00A2701C">
        <w:rPr>
          <w:b/>
          <w:sz w:val="22"/>
          <w:szCs w:val="22"/>
          <w:lang w:val="de-DE"/>
        </w:rPr>
        <w:t xml:space="preserve"> St. Pölten und das </w:t>
      </w:r>
      <w:r w:rsidR="00F072E5">
        <w:rPr>
          <w:b/>
          <w:sz w:val="22"/>
          <w:szCs w:val="22"/>
          <w:lang w:val="de-DE"/>
        </w:rPr>
        <w:t xml:space="preserve">AIT </w:t>
      </w:r>
      <w:r w:rsidRPr="00A2701C">
        <w:rPr>
          <w:b/>
          <w:sz w:val="22"/>
          <w:szCs w:val="22"/>
          <w:lang w:val="de-DE"/>
        </w:rPr>
        <w:t xml:space="preserve">Austrian Institute of Technology haben </w:t>
      </w:r>
      <w:r w:rsidR="00B02057">
        <w:rPr>
          <w:b/>
          <w:sz w:val="22"/>
          <w:szCs w:val="22"/>
          <w:lang w:val="de-DE"/>
        </w:rPr>
        <w:t xml:space="preserve">im </w:t>
      </w:r>
      <w:r w:rsidR="005C75BC">
        <w:rPr>
          <w:b/>
          <w:sz w:val="22"/>
          <w:szCs w:val="22"/>
          <w:lang w:val="de-DE"/>
        </w:rPr>
        <w:t xml:space="preserve">Rahmen eines internationalen Wettbewerbs eine Methode entwickelt, die </w:t>
      </w:r>
      <w:r>
        <w:rPr>
          <w:b/>
          <w:sz w:val="22"/>
          <w:szCs w:val="22"/>
          <w:lang w:val="de-DE"/>
        </w:rPr>
        <w:t>sexistische Äußerungen</w:t>
      </w:r>
      <w:r w:rsidR="00B02057">
        <w:rPr>
          <w:b/>
          <w:sz w:val="22"/>
          <w:szCs w:val="22"/>
          <w:lang w:val="de-DE"/>
        </w:rPr>
        <w:t xml:space="preserve"> </w:t>
      </w:r>
      <w:r w:rsidR="005C75BC">
        <w:rPr>
          <w:b/>
          <w:sz w:val="22"/>
          <w:szCs w:val="22"/>
          <w:lang w:val="de-DE"/>
        </w:rPr>
        <w:t>mit</w:t>
      </w:r>
      <w:r w:rsidR="00B42F34">
        <w:rPr>
          <w:b/>
          <w:sz w:val="22"/>
          <w:szCs w:val="22"/>
          <w:lang w:val="de-DE"/>
        </w:rPr>
        <w:t>h</w:t>
      </w:r>
      <w:r w:rsidR="005C75BC">
        <w:rPr>
          <w:b/>
          <w:sz w:val="22"/>
          <w:szCs w:val="22"/>
          <w:lang w:val="de-DE"/>
        </w:rPr>
        <w:t xml:space="preserve">ilfe </w:t>
      </w:r>
      <w:r w:rsidR="00B02057">
        <w:rPr>
          <w:b/>
          <w:sz w:val="22"/>
          <w:szCs w:val="22"/>
          <w:lang w:val="de-DE"/>
        </w:rPr>
        <w:t>Künstliche</w:t>
      </w:r>
      <w:r w:rsidR="000876A0">
        <w:rPr>
          <w:b/>
          <w:sz w:val="22"/>
          <w:szCs w:val="22"/>
          <w:lang w:val="de-DE"/>
        </w:rPr>
        <w:t>r</w:t>
      </w:r>
      <w:r w:rsidR="00B02057">
        <w:rPr>
          <w:b/>
          <w:sz w:val="22"/>
          <w:szCs w:val="22"/>
          <w:lang w:val="de-DE"/>
        </w:rPr>
        <w:t xml:space="preserve"> Intelligenz</w:t>
      </w:r>
      <w:r>
        <w:rPr>
          <w:b/>
          <w:sz w:val="22"/>
          <w:szCs w:val="22"/>
          <w:lang w:val="de-DE"/>
        </w:rPr>
        <w:t xml:space="preserve"> automatisch erkennt. </w:t>
      </w:r>
    </w:p>
    <w:p w14:paraId="2F25A31B" w14:textId="77777777" w:rsidR="003A0644" w:rsidRPr="00A2701C" w:rsidRDefault="003A0644" w:rsidP="007B563E">
      <w:pPr>
        <w:jc w:val="both"/>
        <w:rPr>
          <w:sz w:val="22"/>
          <w:szCs w:val="22"/>
          <w:lang w:val="de-DE"/>
        </w:rPr>
      </w:pPr>
    </w:p>
    <w:p w14:paraId="1599DCA4" w14:textId="77777777" w:rsidR="000876A0" w:rsidRDefault="007A63AA" w:rsidP="007B563E">
      <w:pPr>
        <w:jc w:val="both"/>
        <w:rPr>
          <w:sz w:val="22"/>
          <w:szCs w:val="22"/>
          <w:lang w:val="de-DE"/>
        </w:rPr>
      </w:pPr>
      <w:r>
        <w:rPr>
          <w:b/>
          <w:sz w:val="22"/>
          <w:szCs w:val="22"/>
          <w:lang w:val="de-DE"/>
        </w:rPr>
        <w:t xml:space="preserve">St. Pölten, </w:t>
      </w:r>
      <w:r w:rsidR="00127815">
        <w:rPr>
          <w:b/>
          <w:sz w:val="22"/>
          <w:szCs w:val="22"/>
          <w:lang w:val="de-DE"/>
        </w:rPr>
        <w:t>27</w:t>
      </w:r>
      <w:r>
        <w:rPr>
          <w:b/>
          <w:sz w:val="22"/>
          <w:szCs w:val="22"/>
          <w:lang w:val="de-DE"/>
        </w:rPr>
        <w:t>.0</w:t>
      </w:r>
      <w:r w:rsidR="0091263C">
        <w:rPr>
          <w:b/>
          <w:sz w:val="22"/>
          <w:szCs w:val="22"/>
          <w:lang w:val="de-DE"/>
        </w:rPr>
        <w:t>7</w:t>
      </w:r>
      <w:r>
        <w:rPr>
          <w:b/>
          <w:sz w:val="22"/>
          <w:szCs w:val="22"/>
          <w:lang w:val="de-DE"/>
        </w:rPr>
        <w:t>.2021</w:t>
      </w:r>
      <w:r>
        <w:rPr>
          <w:sz w:val="22"/>
          <w:szCs w:val="22"/>
          <w:lang w:val="de-DE"/>
        </w:rPr>
        <w:t xml:space="preserve"> – </w:t>
      </w:r>
      <w:r w:rsidR="00B02057">
        <w:rPr>
          <w:sz w:val="22"/>
          <w:szCs w:val="22"/>
          <w:lang w:val="de-DE"/>
        </w:rPr>
        <w:t xml:space="preserve">Sexismus </w:t>
      </w:r>
      <w:r w:rsidR="00985831">
        <w:rPr>
          <w:sz w:val="22"/>
          <w:szCs w:val="22"/>
          <w:lang w:val="de-DE"/>
        </w:rPr>
        <w:t xml:space="preserve">und seine Auswirkungen haben weitreichende </w:t>
      </w:r>
      <w:r w:rsidR="00985831">
        <w:rPr>
          <w:sz w:val="22"/>
          <w:szCs w:val="22"/>
          <w:lang w:val="de-DE"/>
        </w:rPr>
        <w:t>Konsequenzen</w:t>
      </w:r>
      <w:r w:rsidR="00B42F34">
        <w:rPr>
          <w:sz w:val="22"/>
          <w:szCs w:val="22"/>
          <w:lang w:val="de-DE"/>
        </w:rPr>
        <w:t xml:space="preserve"> für die Gesellschaft</w:t>
      </w:r>
      <w:r w:rsidR="00EA0629">
        <w:rPr>
          <w:sz w:val="22"/>
          <w:szCs w:val="22"/>
          <w:lang w:val="de-DE"/>
        </w:rPr>
        <w:t>.</w:t>
      </w:r>
      <w:r w:rsidR="00985831">
        <w:rPr>
          <w:sz w:val="22"/>
          <w:szCs w:val="22"/>
          <w:lang w:val="de-DE"/>
        </w:rPr>
        <w:t xml:space="preserve"> </w:t>
      </w:r>
      <w:r w:rsidR="00EA0629">
        <w:rPr>
          <w:sz w:val="22"/>
          <w:szCs w:val="22"/>
          <w:lang w:val="de-DE"/>
        </w:rPr>
        <w:t>Dabei werden i</w:t>
      </w:r>
      <w:r w:rsidR="00985831">
        <w:rPr>
          <w:sz w:val="22"/>
          <w:szCs w:val="22"/>
          <w:lang w:val="de-DE"/>
        </w:rPr>
        <w:t>nsbesondere Frauen, die in der Öffentlichkeit stehen</w:t>
      </w:r>
      <w:r w:rsidR="00EA0629">
        <w:rPr>
          <w:sz w:val="22"/>
          <w:szCs w:val="22"/>
          <w:lang w:val="de-DE"/>
        </w:rPr>
        <w:t>,</w:t>
      </w:r>
      <w:r w:rsidR="00985831">
        <w:rPr>
          <w:sz w:val="22"/>
          <w:szCs w:val="22"/>
          <w:lang w:val="de-DE"/>
        </w:rPr>
        <w:t xml:space="preserve"> vor große Herausforderungen</w:t>
      </w:r>
      <w:r w:rsidR="00EA0629">
        <w:rPr>
          <w:sz w:val="22"/>
          <w:szCs w:val="22"/>
          <w:lang w:val="de-DE"/>
        </w:rPr>
        <w:t xml:space="preserve"> gestellt</w:t>
      </w:r>
      <w:r w:rsidR="00985831">
        <w:rPr>
          <w:sz w:val="22"/>
          <w:szCs w:val="22"/>
          <w:lang w:val="de-DE"/>
        </w:rPr>
        <w:t xml:space="preserve">, wie </w:t>
      </w:r>
      <w:hyperlink r:id="rId10" w:history="1">
        <w:r w:rsidR="00985831" w:rsidRPr="00985831">
          <w:rPr>
            <w:rStyle w:val="Hyperlink"/>
            <w:sz w:val="22"/>
            <w:szCs w:val="22"/>
            <w:lang w:val="de-DE"/>
          </w:rPr>
          <w:t>aktuelle S</w:t>
        </w:r>
        <w:r w:rsidR="00985831" w:rsidRPr="00985831">
          <w:rPr>
            <w:rStyle w:val="Hyperlink"/>
            <w:sz w:val="22"/>
            <w:szCs w:val="22"/>
            <w:lang w:val="de-DE"/>
          </w:rPr>
          <w:t>tudien</w:t>
        </w:r>
      </w:hyperlink>
      <w:r w:rsidR="00985831">
        <w:rPr>
          <w:sz w:val="22"/>
          <w:szCs w:val="22"/>
          <w:lang w:val="de-DE"/>
        </w:rPr>
        <w:t xml:space="preserve"> zeigen. Soziale Medien treten hier als Beschleuniger auf und senken die Hemmschwellen für verbale Übergriffe.</w:t>
      </w:r>
    </w:p>
    <w:p w14:paraId="1BCECEA8" w14:textId="77777777" w:rsidR="000876A0" w:rsidRDefault="000876A0" w:rsidP="007B563E">
      <w:pPr>
        <w:jc w:val="both"/>
        <w:rPr>
          <w:sz w:val="22"/>
          <w:szCs w:val="22"/>
          <w:lang w:val="de-DE"/>
        </w:rPr>
      </w:pPr>
    </w:p>
    <w:p w14:paraId="2E0CB55B" w14:textId="5EAEC394" w:rsidR="00B55786" w:rsidRDefault="00985831" w:rsidP="007B563E">
      <w:pPr>
        <w:jc w:val="both"/>
        <w:rPr>
          <w:sz w:val="22"/>
          <w:szCs w:val="22"/>
          <w:lang w:val="de-DE"/>
        </w:rPr>
      </w:pPr>
      <w:r>
        <w:rPr>
          <w:sz w:val="22"/>
          <w:szCs w:val="22"/>
          <w:lang w:val="de-DE"/>
        </w:rPr>
        <w:t xml:space="preserve">Die FH St. Pölten und das </w:t>
      </w:r>
      <w:r w:rsidR="00F072E5">
        <w:rPr>
          <w:sz w:val="22"/>
          <w:szCs w:val="22"/>
          <w:lang w:val="de-DE"/>
        </w:rPr>
        <w:t xml:space="preserve">AIT </w:t>
      </w:r>
      <w:r>
        <w:rPr>
          <w:sz w:val="22"/>
          <w:szCs w:val="22"/>
          <w:lang w:val="de-DE"/>
        </w:rPr>
        <w:t xml:space="preserve">Austrian Institute of Technology haben im Rahmen </w:t>
      </w:r>
      <w:r w:rsidR="005C75BC">
        <w:rPr>
          <w:sz w:val="22"/>
          <w:szCs w:val="22"/>
          <w:lang w:val="de-DE"/>
        </w:rPr>
        <w:t>des internationalen EXIST</w:t>
      </w:r>
      <w:r w:rsidR="00A92A83">
        <w:rPr>
          <w:sz w:val="22"/>
          <w:szCs w:val="22"/>
          <w:lang w:val="de-DE"/>
        </w:rPr>
        <w:t>-</w:t>
      </w:r>
      <w:r w:rsidR="005C75BC">
        <w:rPr>
          <w:sz w:val="22"/>
          <w:szCs w:val="22"/>
          <w:lang w:val="de-DE"/>
        </w:rPr>
        <w:t xml:space="preserve">Wettbewerbs </w:t>
      </w:r>
      <w:r w:rsidR="00A92A83">
        <w:rPr>
          <w:sz w:val="22"/>
          <w:szCs w:val="22"/>
          <w:lang w:val="de-DE"/>
        </w:rPr>
        <w:t>(</w:t>
      </w:r>
      <w:hyperlink r:id="rId11" w:history="1">
        <w:r w:rsidR="005C75BC" w:rsidRPr="0018762E">
          <w:rPr>
            <w:rStyle w:val="Hyperlink"/>
            <w:sz w:val="22"/>
            <w:szCs w:val="22"/>
            <w:lang w:val="de-DE"/>
          </w:rPr>
          <w:t>sEXism Identific</w:t>
        </w:r>
        <w:r w:rsidR="005C75BC" w:rsidRPr="0018762E">
          <w:rPr>
            <w:rStyle w:val="Hyperlink"/>
            <w:sz w:val="22"/>
            <w:szCs w:val="22"/>
            <w:lang w:val="de-DE"/>
          </w:rPr>
          <w:t>ation in Social neTworks</w:t>
        </w:r>
      </w:hyperlink>
      <w:r w:rsidR="005C75BC">
        <w:rPr>
          <w:sz w:val="22"/>
          <w:szCs w:val="22"/>
          <w:lang w:val="de-DE"/>
        </w:rPr>
        <w:t xml:space="preserve">) eine Methode </w:t>
      </w:r>
      <w:r>
        <w:rPr>
          <w:sz w:val="22"/>
          <w:szCs w:val="22"/>
          <w:lang w:val="de-DE"/>
        </w:rPr>
        <w:t>entwickelt, d</w:t>
      </w:r>
      <w:r w:rsidR="005C75BC">
        <w:rPr>
          <w:sz w:val="22"/>
          <w:szCs w:val="22"/>
          <w:lang w:val="de-DE"/>
        </w:rPr>
        <w:t>ie die</w:t>
      </w:r>
      <w:r>
        <w:rPr>
          <w:sz w:val="22"/>
          <w:szCs w:val="22"/>
          <w:lang w:val="de-DE"/>
        </w:rPr>
        <w:t xml:space="preserve"> automatische Erkennung von sexistischen Äußerungen </w:t>
      </w:r>
      <w:r w:rsidR="005C75BC">
        <w:rPr>
          <w:sz w:val="22"/>
          <w:szCs w:val="22"/>
          <w:lang w:val="de-DE"/>
        </w:rPr>
        <w:t>ermöglicht und dabei den dritten Platz belegt (aus 31 internationalen Teams)</w:t>
      </w:r>
      <w:r>
        <w:rPr>
          <w:sz w:val="22"/>
          <w:szCs w:val="22"/>
          <w:lang w:val="de-DE"/>
        </w:rPr>
        <w:t xml:space="preserve">. Das Tool basiert auf </w:t>
      </w:r>
      <w:r w:rsidR="005C75BC">
        <w:rPr>
          <w:sz w:val="22"/>
          <w:szCs w:val="22"/>
          <w:lang w:val="de-DE"/>
        </w:rPr>
        <w:t xml:space="preserve">Methoden der </w:t>
      </w:r>
      <w:r>
        <w:rPr>
          <w:sz w:val="22"/>
          <w:szCs w:val="22"/>
          <w:lang w:val="de-DE"/>
        </w:rPr>
        <w:t>künstlichen Intelligenz</w:t>
      </w:r>
      <w:r w:rsidR="005C75BC">
        <w:rPr>
          <w:sz w:val="22"/>
          <w:szCs w:val="22"/>
          <w:lang w:val="de-DE"/>
        </w:rPr>
        <w:t xml:space="preserve"> und nutzt </w:t>
      </w:r>
      <w:r>
        <w:rPr>
          <w:sz w:val="22"/>
          <w:szCs w:val="22"/>
          <w:lang w:val="de-DE"/>
        </w:rPr>
        <w:t>Natural Language Processing (NLP) und Machine Learning</w:t>
      </w:r>
      <w:r w:rsidR="005C75BC">
        <w:rPr>
          <w:sz w:val="22"/>
          <w:szCs w:val="22"/>
          <w:lang w:val="de-DE"/>
        </w:rPr>
        <w:t>, um Beiträge auf sozialen Medien semantisch zu untersuchen und zu klassifizieren</w:t>
      </w:r>
      <w:r>
        <w:rPr>
          <w:sz w:val="22"/>
          <w:szCs w:val="22"/>
          <w:lang w:val="de-DE"/>
        </w:rPr>
        <w:t xml:space="preserve">. </w:t>
      </w:r>
    </w:p>
    <w:p w14:paraId="5F2C7FF6" w14:textId="4935F927" w:rsidR="00403517" w:rsidRDefault="00403517" w:rsidP="007B563E">
      <w:pPr>
        <w:jc w:val="both"/>
        <w:rPr>
          <w:sz w:val="22"/>
          <w:szCs w:val="22"/>
          <w:lang w:val="de-DE"/>
        </w:rPr>
      </w:pPr>
    </w:p>
    <w:p w14:paraId="36A41F84" w14:textId="3BC23214" w:rsidR="00403517" w:rsidRDefault="00403517" w:rsidP="007B563E">
      <w:pPr>
        <w:jc w:val="both"/>
        <w:rPr>
          <w:sz w:val="22"/>
          <w:szCs w:val="22"/>
        </w:rPr>
      </w:pPr>
      <w:r>
        <w:rPr>
          <w:sz w:val="22"/>
          <w:szCs w:val="22"/>
          <w:lang w:val="de-DE"/>
        </w:rPr>
        <w:t>„</w:t>
      </w:r>
      <w:r w:rsidR="00300A60">
        <w:rPr>
          <w:sz w:val="22"/>
          <w:szCs w:val="22"/>
          <w:lang w:val="de-DE"/>
        </w:rPr>
        <w:t>Ein zentrales Ziel unserer Forschung ist es</w:t>
      </w:r>
      <w:r w:rsidR="00A92A83">
        <w:rPr>
          <w:sz w:val="22"/>
          <w:szCs w:val="22"/>
          <w:lang w:val="de-DE"/>
        </w:rPr>
        <w:t>,</w:t>
      </w:r>
      <w:r w:rsidR="00300A60">
        <w:rPr>
          <w:sz w:val="22"/>
          <w:szCs w:val="22"/>
          <w:lang w:val="de-DE"/>
        </w:rPr>
        <w:t xml:space="preserve"> stets einen sinnvollen Beitrag zu leisten, um Probleme in unserer Gesellschaft zu lösen. Eine automatisierte Erkennung von sexistischen Äußerungen kann dazu beitragen, den Diskurs in den Sozialen Medien zu verbessern</w:t>
      </w:r>
      <w:r w:rsidR="005C75BC">
        <w:rPr>
          <w:sz w:val="22"/>
          <w:szCs w:val="22"/>
          <w:lang w:val="de-DE"/>
        </w:rPr>
        <w:t>, Problembewusstsein zu stärken und Maßnahmen gegen diskriminierende Inhalte zu setzen</w:t>
      </w:r>
      <w:r w:rsidR="00300A60">
        <w:rPr>
          <w:sz w:val="22"/>
          <w:szCs w:val="22"/>
          <w:lang w:val="de-DE"/>
        </w:rPr>
        <w:t xml:space="preserve">“, so Matthias Zeppelzauer, Leiter der </w:t>
      </w:r>
      <w:r w:rsidR="00300A60" w:rsidRPr="00300A60">
        <w:rPr>
          <w:sz w:val="22"/>
          <w:szCs w:val="22"/>
          <w:lang w:val="de-DE"/>
        </w:rPr>
        <w:t>Forschungsgruppe Media Computing</w:t>
      </w:r>
      <w:r w:rsidR="00300A60">
        <w:rPr>
          <w:sz w:val="22"/>
          <w:szCs w:val="22"/>
          <w:lang w:val="de-DE"/>
        </w:rPr>
        <w:t xml:space="preserve"> am</w:t>
      </w:r>
      <w:r w:rsidR="00300A60" w:rsidRPr="00300A60">
        <w:rPr>
          <w:sz w:val="22"/>
          <w:szCs w:val="22"/>
          <w:lang w:val="de-DE"/>
        </w:rPr>
        <w:t xml:space="preserve"> Institut für Creative\Media/Technologies</w:t>
      </w:r>
      <w:r w:rsidR="00300A60">
        <w:rPr>
          <w:sz w:val="22"/>
          <w:szCs w:val="22"/>
          <w:lang w:val="de-DE"/>
        </w:rPr>
        <w:t xml:space="preserve"> der FH St. Pölten.</w:t>
      </w:r>
    </w:p>
    <w:p w14:paraId="44344D96" w14:textId="2591483D" w:rsidR="00A2701C" w:rsidRDefault="00A2701C" w:rsidP="007B563E">
      <w:pPr>
        <w:jc w:val="both"/>
        <w:rPr>
          <w:sz w:val="20"/>
          <w:szCs w:val="20"/>
        </w:rPr>
      </w:pPr>
    </w:p>
    <w:p w14:paraId="518D1058" w14:textId="6DC2306F" w:rsidR="00A2701C" w:rsidRDefault="00A04817" w:rsidP="007B563E">
      <w:pPr>
        <w:jc w:val="both"/>
        <w:rPr>
          <w:b/>
          <w:bCs/>
          <w:sz w:val="22"/>
          <w:szCs w:val="22"/>
        </w:rPr>
      </w:pPr>
      <w:r>
        <w:rPr>
          <w:b/>
          <w:bCs/>
          <w:sz w:val="22"/>
          <w:szCs w:val="22"/>
        </w:rPr>
        <w:t>Kategorisierung von Inhalten</w:t>
      </w:r>
    </w:p>
    <w:p w14:paraId="44017A10" w14:textId="77777777" w:rsidR="00BC229B" w:rsidRDefault="00403517" w:rsidP="007B563E">
      <w:pPr>
        <w:jc w:val="both"/>
        <w:rPr>
          <w:sz w:val="22"/>
          <w:szCs w:val="22"/>
        </w:rPr>
      </w:pPr>
      <w:r>
        <w:rPr>
          <w:sz w:val="22"/>
          <w:szCs w:val="22"/>
        </w:rPr>
        <w:t xml:space="preserve">Besonders herausfordernd </w:t>
      </w:r>
      <w:r w:rsidR="00300A60">
        <w:rPr>
          <w:sz w:val="22"/>
          <w:szCs w:val="22"/>
        </w:rPr>
        <w:t xml:space="preserve">bei der automatischen Erkennung von sexistischen Inhalten ist die Unterscheidung zwischen verschiedenen Kategorien von sexistischen Äußerungen und </w:t>
      </w:r>
      <w:r w:rsidR="00FE4E96">
        <w:rPr>
          <w:sz w:val="22"/>
          <w:szCs w:val="22"/>
        </w:rPr>
        <w:t>der Identifikation von ironischen oder sarkastischen Statements.</w:t>
      </w:r>
    </w:p>
    <w:p w14:paraId="325926F7" w14:textId="77777777" w:rsidR="00BC229B" w:rsidRDefault="00BC229B" w:rsidP="007B563E">
      <w:pPr>
        <w:jc w:val="both"/>
        <w:rPr>
          <w:sz w:val="22"/>
          <w:szCs w:val="22"/>
        </w:rPr>
      </w:pPr>
    </w:p>
    <w:p w14:paraId="3F37C2E3" w14:textId="77777777" w:rsidR="00BC229B" w:rsidRDefault="00FE4E96" w:rsidP="007B563E">
      <w:pPr>
        <w:jc w:val="both"/>
        <w:rPr>
          <w:sz w:val="22"/>
          <w:szCs w:val="22"/>
        </w:rPr>
      </w:pPr>
      <w:r>
        <w:rPr>
          <w:sz w:val="22"/>
          <w:szCs w:val="22"/>
        </w:rPr>
        <w:t xml:space="preserve">Die Datenbasis für die Klassifizierung </w:t>
      </w:r>
      <w:r w:rsidRPr="00A04817">
        <w:rPr>
          <w:sz w:val="22"/>
          <w:szCs w:val="22"/>
        </w:rPr>
        <w:t xml:space="preserve">lieferte </w:t>
      </w:r>
      <w:r w:rsidR="00E660F5">
        <w:rPr>
          <w:sz w:val="22"/>
          <w:szCs w:val="22"/>
        </w:rPr>
        <w:t>der</w:t>
      </w:r>
      <w:r w:rsidRPr="00A04817">
        <w:rPr>
          <w:sz w:val="22"/>
          <w:szCs w:val="22"/>
        </w:rPr>
        <w:t xml:space="preserve"> EXIS</w:t>
      </w:r>
      <w:r w:rsidR="0018762E" w:rsidRPr="00A04817">
        <w:rPr>
          <w:sz w:val="22"/>
          <w:szCs w:val="22"/>
        </w:rPr>
        <w:t>T</w:t>
      </w:r>
      <w:r w:rsidR="00BC229B">
        <w:rPr>
          <w:sz w:val="22"/>
          <w:szCs w:val="22"/>
        </w:rPr>
        <w:t>-</w:t>
      </w:r>
      <w:r w:rsidR="00E660F5">
        <w:rPr>
          <w:sz w:val="22"/>
          <w:szCs w:val="22"/>
        </w:rPr>
        <w:t>Wettbewerb</w:t>
      </w:r>
      <w:r w:rsidR="0018762E">
        <w:rPr>
          <w:sz w:val="22"/>
          <w:szCs w:val="22"/>
        </w:rPr>
        <w:t xml:space="preserve">, </w:t>
      </w:r>
      <w:r w:rsidR="00E660F5">
        <w:rPr>
          <w:sz w:val="22"/>
          <w:szCs w:val="22"/>
        </w:rPr>
        <w:t xml:space="preserve">der </w:t>
      </w:r>
      <w:r w:rsidR="0018762E">
        <w:rPr>
          <w:sz w:val="22"/>
          <w:szCs w:val="22"/>
        </w:rPr>
        <w:t xml:space="preserve">Teilnehmer*innen Postings auf den Plattformen „Twitter“ und „Gab“ </w:t>
      </w:r>
      <w:r w:rsidR="00E660F5">
        <w:rPr>
          <w:sz w:val="22"/>
          <w:szCs w:val="22"/>
        </w:rPr>
        <w:t xml:space="preserve">zur Verfügung stellte. Dabei wurde nicht nur zwischen sexistischen und nicht sexistischen Inhalten unterschieden, sondern eine feine Kategorisierung sexistischer Inhalte vorgeschlagen. Die </w:t>
      </w:r>
      <w:r w:rsidR="00A04817">
        <w:rPr>
          <w:sz w:val="22"/>
          <w:szCs w:val="22"/>
        </w:rPr>
        <w:t>Postings</w:t>
      </w:r>
      <w:r w:rsidR="00E660F5">
        <w:rPr>
          <w:sz w:val="22"/>
          <w:szCs w:val="22"/>
        </w:rPr>
        <w:t>, welche</w:t>
      </w:r>
      <w:r w:rsidR="00A04817">
        <w:rPr>
          <w:sz w:val="22"/>
          <w:szCs w:val="22"/>
        </w:rPr>
        <w:t xml:space="preserve"> in englischer und spanischer Sprache </w:t>
      </w:r>
      <w:r w:rsidR="00E660F5">
        <w:rPr>
          <w:sz w:val="22"/>
          <w:szCs w:val="22"/>
        </w:rPr>
        <w:t xml:space="preserve">vorlagen, wurden basierend auf deren Inhalt </w:t>
      </w:r>
      <w:r w:rsidR="00F7374A">
        <w:rPr>
          <w:sz w:val="22"/>
          <w:szCs w:val="22"/>
        </w:rPr>
        <w:t xml:space="preserve">kategorisiert </w:t>
      </w:r>
      <w:r w:rsidR="00E660F5">
        <w:rPr>
          <w:sz w:val="22"/>
          <w:szCs w:val="22"/>
        </w:rPr>
        <w:t xml:space="preserve">und in </w:t>
      </w:r>
      <w:r w:rsidR="002938B7">
        <w:rPr>
          <w:sz w:val="22"/>
          <w:szCs w:val="22"/>
        </w:rPr>
        <w:t xml:space="preserve">folgende </w:t>
      </w:r>
      <w:r w:rsidR="00E660F5">
        <w:rPr>
          <w:sz w:val="22"/>
          <w:szCs w:val="22"/>
        </w:rPr>
        <w:t>Typen eingeteilt, die es automatisch zu unterscheiden galt</w:t>
      </w:r>
      <w:r w:rsidR="002938B7">
        <w:rPr>
          <w:sz w:val="22"/>
          <w:szCs w:val="22"/>
        </w:rPr>
        <w:t xml:space="preserve">: Ideologie und Ungleichheit, </w:t>
      </w:r>
      <w:r w:rsidR="002938B7">
        <w:rPr>
          <w:sz w:val="22"/>
          <w:szCs w:val="22"/>
        </w:rPr>
        <w:lastRenderedPageBreak/>
        <w:t xml:space="preserve">Stereotype und </w:t>
      </w:r>
      <w:r w:rsidR="00A04817">
        <w:rPr>
          <w:sz w:val="22"/>
          <w:szCs w:val="22"/>
        </w:rPr>
        <w:t xml:space="preserve">Herrschaft, Objektifizierung, </w:t>
      </w:r>
      <w:r w:rsidR="00BC229B">
        <w:rPr>
          <w:sz w:val="22"/>
          <w:szCs w:val="22"/>
        </w:rPr>
        <w:t>s</w:t>
      </w:r>
      <w:r w:rsidR="00A04817">
        <w:rPr>
          <w:sz w:val="22"/>
          <w:szCs w:val="22"/>
        </w:rPr>
        <w:t>exuelle Gewalt, Misogynie und nicht</w:t>
      </w:r>
      <w:r w:rsidR="00BC229B">
        <w:rPr>
          <w:sz w:val="22"/>
          <w:szCs w:val="22"/>
        </w:rPr>
        <w:t>-</w:t>
      </w:r>
      <w:r w:rsidR="00A04817">
        <w:rPr>
          <w:sz w:val="22"/>
          <w:szCs w:val="22"/>
        </w:rPr>
        <w:t>sexuelle Gewalt.</w:t>
      </w:r>
    </w:p>
    <w:p w14:paraId="7B4277EF" w14:textId="77777777" w:rsidR="00BC229B" w:rsidRDefault="00BC229B" w:rsidP="007B563E">
      <w:pPr>
        <w:jc w:val="both"/>
        <w:rPr>
          <w:sz w:val="22"/>
          <w:szCs w:val="22"/>
        </w:rPr>
      </w:pPr>
    </w:p>
    <w:p w14:paraId="752DD89A" w14:textId="4000165E" w:rsidR="00403517" w:rsidRDefault="00A04817" w:rsidP="007B563E">
      <w:pPr>
        <w:jc w:val="both"/>
        <w:rPr>
          <w:sz w:val="22"/>
          <w:szCs w:val="22"/>
        </w:rPr>
      </w:pPr>
      <w:r>
        <w:rPr>
          <w:sz w:val="22"/>
          <w:szCs w:val="22"/>
        </w:rPr>
        <w:t xml:space="preserve">„Wichtig </w:t>
      </w:r>
      <w:r w:rsidR="001B7D0D">
        <w:rPr>
          <w:sz w:val="22"/>
          <w:szCs w:val="22"/>
        </w:rPr>
        <w:t xml:space="preserve">bei der Erkennung sexistischer Inhalte </w:t>
      </w:r>
      <w:r>
        <w:rPr>
          <w:sz w:val="22"/>
          <w:szCs w:val="22"/>
        </w:rPr>
        <w:t>ist</w:t>
      </w:r>
      <w:r w:rsidR="001B7D0D">
        <w:rPr>
          <w:sz w:val="22"/>
          <w:szCs w:val="22"/>
        </w:rPr>
        <w:t xml:space="preserve">, </w:t>
      </w:r>
      <w:r>
        <w:rPr>
          <w:sz w:val="22"/>
          <w:szCs w:val="22"/>
        </w:rPr>
        <w:t xml:space="preserve">dass wir nicht nur </w:t>
      </w:r>
      <w:r w:rsidR="001B7D0D">
        <w:rPr>
          <w:sz w:val="22"/>
          <w:szCs w:val="22"/>
        </w:rPr>
        <w:t xml:space="preserve">offensichtliche Formen von </w:t>
      </w:r>
      <w:r>
        <w:rPr>
          <w:sz w:val="22"/>
          <w:szCs w:val="22"/>
        </w:rPr>
        <w:t>Sexismus automatisch identifizieren können,</w:t>
      </w:r>
      <w:r w:rsidR="001B7D0D">
        <w:rPr>
          <w:sz w:val="22"/>
          <w:szCs w:val="22"/>
        </w:rPr>
        <w:t xml:space="preserve"> sondern auch subtile Formen </w:t>
      </w:r>
      <w:r>
        <w:rPr>
          <w:sz w:val="22"/>
          <w:szCs w:val="22"/>
        </w:rPr>
        <w:t>und Anspielungen</w:t>
      </w:r>
      <w:r w:rsidR="001B7D0D">
        <w:rPr>
          <w:sz w:val="22"/>
          <w:szCs w:val="22"/>
        </w:rPr>
        <w:t xml:space="preserve">, die auf den ersten Blick </w:t>
      </w:r>
      <w:r w:rsidR="00A646EA">
        <w:rPr>
          <w:sz w:val="22"/>
          <w:szCs w:val="22"/>
        </w:rPr>
        <w:t xml:space="preserve">übersehen werden </w:t>
      </w:r>
      <w:r w:rsidR="00A646EA" w:rsidRPr="008077E8">
        <w:rPr>
          <w:sz w:val="22"/>
          <w:szCs w:val="22"/>
        </w:rPr>
        <w:t>könnten</w:t>
      </w:r>
      <w:r w:rsidRPr="008077E8">
        <w:rPr>
          <w:sz w:val="22"/>
          <w:szCs w:val="22"/>
        </w:rPr>
        <w:t xml:space="preserve">“, so </w:t>
      </w:r>
      <w:r w:rsidR="00F7374A" w:rsidRPr="008077E8">
        <w:rPr>
          <w:sz w:val="22"/>
          <w:szCs w:val="22"/>
        </w:rPr>
        <w:t>Alexander Schindler, Leiter des Teams auf Seite des AIT</w:t>
      </w:r>
      <w:r w:rsidRPr="008077E8">
        <w:rPr>
          <w:sz w:val="22"/>
          <w:szCs w:val="22"/>
        </w:rPr>
        <w:t>.</w:t>
      </w:r>
    </w:p>
    <w:p w14:paraId="5E66E871" w14:textId="77777777" w:rsidR="00BC229B" w:rsidRPr="008077E8" w:rsidRDefault="00BC229B" w:rsidP="007B563E">
      <w:pPr>
        <w:jc w:val="both"/>
        <w:rPr>
          <w:sz w:val="22"/>
          <w:szCs w:val="22"/>
        </w:rPr>
      </w:pPr>
    </w:p>
    <w:p w14:paraId="007F33AF" w14:textId="3A08F73E" w:rsidR="00300A60" w:rsidRDefault="00A646EA" w:rsidP="007B563E">
      <w:pPr>
        <w:jc w:val="both"/>
        <w:rPr>
          <w:sz w:val="22"/>
          <w:szCs w:val="22"/>
        </w:rPr>
      </w:pPr>
      <w:r>
        <w:rPr>
          <w:sz w:val="22"/>
          <w:szCs w:val="22"/>
        </w:rPr>
        <w:t>Das Projektteam bestehend aus Studierenden als auch aus Forscher</w:t>
      </w:r>
      <w:r w:rsidR="00BC229B">
        <w:rPr>
          <w:sz w:val="22"/>
          <w:szCs w:val="22"/>
        </w:rPr>
        <w:t>*in</w:t>
      </w:r>
      <w:r>
        <w:rPr>
          <w:sz w:val="22"/>
          <w:szCs w:val="22"/>
        </w:rPr>
        <w:t xml:space="preserve">nen des </w:t>
      </w:r>
      <w:r w:rsidR="00F072E5">
        <w:rPr>
          <w:sz w:val="22"/>
          <w:szCs w:val="22"/>
        </w:rPr>
        <w:t xml:space="preserve">Center for Digital Safety &amp; Security am </w:t>
      </w:r>
      <w:r>
        <w:rPr>
          <w:sz w:val="22"/>
          <w:szCs w:val="22"/>
        </w:rPr>
        <w:t xml:space="preserve">AIT und der FH St. Pölten umfasste </w:t>
      </w:r>
      <w:r w:rsidRPr="005F01E5">
        <w:rPr>
          <w:sz w:val="22"/>
          <w:szCs w:val="22"/>
        </w:rPr>
        <w:t>Mina Schütz,</w:t>
      </w:r>
      <w:r>
        <w:rPr>
          <w:sz w:val="22"/>
          <w:szCs w:val="22"/>
        </w:rPr>
        <w:t xml:space="preserve"> </w:t>
      </w:r>
      <w:r w:rsidRPr="00A8592B">
        <w:rPr>
          <w:sz w:val="22"/>
          <w:szCs w:val="22"/>
        </w:rPr>
        <w:t>Jaqueline Böck</w:t>
      </w:r>
      <w:r>
        <w:rPr>
          <w:sz w:val="22"/>
          <w:szCs w:val="22"/>
        </w:rPr>
        <w:t>,</w:t>
      </w:r>
      <w:r w:rsidRPr="005F01E5">
        <w:rPr>
          <w:sz w:val="22"/>
          <w:szCs w:val="22"/>
        </w:rPr>
        <w:t xml:space="preserve"> </w:t>
      </w:r>
      <w:r w:rsidR="00F072E5">
        <w:rPr>
          <w:sz w:val="22"/>
          <w:szCs w:val="22"/>
        </w:rPr>
        <w:t>Daria</w:t>
      </w:r>
      <w:r w:rsidR="00F072E5" w:rsidRPr="005F01E5">
        <w:rPr>
          <w:sz w:val="22"/>
          <w:szCs w:val="22"/>
        </w:rPr>
        <w:t xml:space="preserve"> </w:t>
      </w:r>
      <w:r w:rsidRPr="005F01E5">
        <w:rPr>
          <w:sz w:val="22"/>
          <w:szCs w:val="22"/>
        </w:rPr>
        <w:t xml:space="preserve">Liakhovets, </w:t>
      </w:r>
      <w:r w:rsidRPr="00A8592B">
        <w:rPr>
          <w:sz w:val="22"/>
          <w:szCs w:val="22"/>
        </w:rPr>
        <w:t>Djordje Slijepcevic, Armin Kirchknopf, Manuel Hecht</w:t>
      </w:r>
      <w:r>
        <w:rPr>
          <w:sz w:val="22"/>
          <w:szCs w:val="22"/>
        </w:rPr>
        <w:t xml:space="preserve">, </w:t>
      </w:r>
      <w:r w:rsidRPr="005F01E5">
        <w:rPr>
          <w:sz w:val="22"/>
          <w:szCs w:val="22"/>
        </w:rPr>
        <w:t>Johannes Bogensperger, Sven Schlarb</w:t>
      </w:r>
      <w:r>
        <w:rPr>
          <w:sz w:val="22"/>
          <w:szCs w:val="22"/>
        </w:rPr>
        <w:t xml:space="preserve">, </w:t>
      </w:r>
      <w:r w:rsidRPr="005F01E5">
        <w:rPr>
          <w:sz w:val="22"/>
          <w:szCs w:val="22"/>
        </w:rPr>
        <w:t xml:space="preserve">Alexander Schindler </w:t>
      </w:r>
      <w:r>
        <w:rPr>
          <w:sz w:val="22"/>
          <w:szCs w:val="22"/>
        </w:rPr>
        <w:t xml:space="preserve">und </w:t>
      </w:r>
      <w:r w:rsidRPr="005F01E5">
        <w:rPr>
          <w:sz w:val="22"/>
          <w:szCs w:val="22"/>
        </w:rPr>
        <w:t xml:space="preserve">Matthias Zeppelzauer. </w:t>
      </w:r>
    </w:p>
    <w:p w14:paraId="17B0765E" w14:textId="77777777" w:rsidR="00300A60" w:rsidRDefault="00300A60" w:rsidP="007B563E">
      <w:pPr>
        <w:jc w:val="both"/>
        <w:rPr>
          <w:sz w:val="22"/>
          <w:szCs w:val="22"/>
        </w:rPr>
      </w:pPr>
    </w:p>
    <w:p w14:paraId="64AF4892" w14:textId="08BD2330" w:rsidR="00A2701C" w:rsidRPr="005D61D3" w:rsidRDefault="005D61D3" w:rsidP="007B563E">
      <w:pPr>
        <w:jc w:val="both"/>
        <w:rPr>
          <w:b/>
          <w:bCs/>
          <w:sz w:val="22"/>
          <w:szCs w:val="22"/>
        </w:rPr>
      </w:pPr>
      <w:r w:rsidRPr="005D61D3">
        <w:rPr>
          <w:b/>
          <w:bCs/>
          <w:sz w:val="22"/>
          <w:szCs w:val="22"/>
        </w:rPr>
        <w:t>Zusammenarbeit mit dem AIT</w:t>
      </w:r>
    </w:p>
    <w:p w14:paraId="3BEDC07B" w14:textId="5EFC62B2" w:rsidR="005D61D3" w:rsidRDefault="0018762E" w:rsidP="007B563E">
      <w:pPr>
        <w:jc w:val="both"/>
        <w:rPr>
          <w:sz w:val="22"/>
          <w:szCs w:val="22"/>
          <w:lang w:val="de-DE"/>
        </w:rPr>
      </w:pPr>
      <w:r>
        <w:rPr>
          <w:sz w:val="22"/>
          <w:szCs w:val="22"/>
          <w:lang w:val="de-DE"/>
        </w:rPr>
        <w:t xml:space="preserve">Auf Seite des AIT wurde die Initiative durch das </w:t>
      </w:r>
      <w:r w:rsidRPr="00985831">
        <w:rPr>
          <w:sz w:val="22"/>
          <w:szCs w:val="22"/>
          <w:lang w:val="de-DE"/>
        </w:rPr>
        <w:t>Projekt defalsif-AI</w:t>
      </w:r>
      <w:r>
        <w:rPr>
          <w:sz w:val="22"/>
          <w:szCs w:val="22"/>
          <w:lang w:val="de-DE"/>
        </w:rPr>
        <w:t xml:space="preserve"> gefördert, welches im Rahmen des </w:t>
      </w:r>
      <w:r w:rsidRPr="00985831">
        <w:rPr>
          <w:sz w:val="22"/>
          <w:szCs w:val="22"/>
          <w:lang w:val="de-DE"/>
        </w:rPr>
        <w:t>Sicherheitsforschungs-Förderprogramm</w:t>
      </w:r>
      <w:r>
        <w:rPr>
          <w:sz w:val="22"/>
          <w:szCs w:val="22"/>
          <w:lang w:val="de-DE"/>
        </w:rPr>
        <w:t>s</w:t>
      </w:r>
      <w:r w:rsidRPr="00985831">
        <w:rPr>
          <w:sz w:val="22"/>
          <w:szCs w:val="22"/>
          <w:lang w:val="de-DE"/>
        </w:rPr>
        <w:t xml:space="preserve"> KIRAS </w:t>
      </w:r>
      <w:r>
        <w:rPr>
          <w:sz w:val="22"/>
          <w:szCs w:val="22"/>
          <w:lang w:val="de-DE"/>
        </w:rPr>
        <w:t xml:space="preserve">des </w:t>
      </w:r>
      <w:r w:rsidRPr="00985831">
        <w:rPr>
          <w:sz w:val="22"/>
          <w:szCs w:val="22"/>
          <w:lang w:val="de-DE"/>
        </w:rPr>
        <w:t>Bundesministerium</w:t>
      </w:r>
      <w:r>
        <w:rPr>
          <w:sz w:val="22"/>
          <w:szCs w:val="22"/>
          <w:lang w:val="de-DE"/>
        </w:rPr>
        <w:t>s</w:t>
      </w:r>
      <w:r w:rsidRPr="00985831">
        <w:rPr>
          <w:sz w:val="22"/>
          <w:szCs w:val="22"/>
          <w:lang w:val="de-DE"/>
        </w:rPr>
        <w:t xml:space="preserve"> für Landwirtschaft, Regionen und Tourismus (BMLRT) </w:t>
      </w:r>
      <w:r>
        <w:rPr>
          <w:sz w:val="22"/>
          <w:szCs w:val="22"/>
          <w:lang w:val="de-DE"/>
        </w:rPr>
        <w:t>finanziert wird</w:t>
      </w:r>
      <w:r w:rsidRPr="00985831">
        <w:rPr>
          <w:sz w:val="22"/>
          <w:szCs w:val="22"/>
          <w:lang w:val="de-DE"/>
        </w:rPr>
        <w:t>.</w:t>
      </w:r>
      <w:r w:rsidR="005D61D3">
        <w:rPr>
          <w:sz w:val="22"/>
          <w:szCs w:val="22"/>
          <w:lang w:val="de-DE"/>
        </w:rPr>
        <w:t xml:space="preserve"> Nähere Informationen zum Forschungsprojekt finden Sie unter </w:t>
      </w:r>
      <w:hyperlink r:id="rId12" w:history="1">
        <w:r w:rsidR="00127815" w:rsidRPr="003B6ABE">
          <w:rPr>
            <w:rStyle w:val="Hyperlink"/>
            <w:sz w:val="22"/>
            <w:szCs w:val="22"/>
            <w:lang w:val="de-DE"/>
          </w:rPr>
          <w:t>https://www.defalsifai.at/</w:t>
        </w:r>
      </w:hyperlink>
      <w:r w:rsidR="00F072E5">
        <w:rPr>
          <w:sz w:val="22"/>
          <w:szCs w:val="22"/>
          <w:lang w:val="de-DE"/>
        </w:rPr>
        <w:t>.</w:t>
      </w:r>
    </w:p>
    <w:p w14:paraId="73EED7F4" w14:textId="77777777" w:rsidR="003A0644" w:rsidRDefault="003A0644">
      <w:pPr>
        <w:jc w:val="both"/>
        <w:rPr>
          <w:rFonts w:eastAsia="Arial"/>
          <w:sz w:val="22"/>
          <w:szCs w:val="22"/>
          <w:lang w:val="de"/>
        </w:rPr>
      </w:pPr>
    </w:p>
    <w:p w14:paraId="1C576937" w14:textId="46793B62" w:rsidR="003A0644" w:rsidRDefault="007A63AA" w:rsidP="00127815">
      <w:pPr>
        <w:rPr>
          <w:b/>
        </w:rPr>
      </w:pPr>
      <w:r w:rsidRPr="00127815">
        <w:rPr>
          <w:rFonts w:eastAsia="Arial"/>
          <w:b/>
          <w:sz w:val="22"/>
          <w:szCs w:val="22"/>
          <w:lang w:val="de"/>
        </w:rPr>
        <w:t>Fotos</w:t>
      </w:r>
      <w:r w:rsidR="00127815" w:rsidRPr="00127815">
        <w:rPr>
          <w:b/>
        </w:rPr>
        <w:t>:</w:t>
      </w:r>
    </w:p>
    <w:p w14:paraId="33E809D3" w14:textId="0BC12AAD" w:rsidR="00127815" w:rsidRPr="00127815" w:rsidRDefault="00127815" w:rsidP="00127815">
      <w:r>
        <w:t>Symbolfotos Computer und Menschen, Credit: FH St. Pölten / Martin Lifka Photography</w:t>
      </w:r>
    </w:p>
    <w:p w14:paraId="5F374B36" w14:textId="787CBC18" w:rsidR="00127815" w:rsidRPr="00127815" w:rsidRDefault="00127815" w:rsidP="00127815">
      <w:pPr>
        <w:rPr>
          <w:lang w:val="en-GB"/>
        </w:rPr>
      </w:pPr>
      <w:r w:rsidRPr="00127815">
        <w:rPr>
          <w:lang w:val="en-GB"/>
        </w:rPr>
        <w:t>Gebäude FH St.</w:t>
      </w:r>
      <w:r>
        <w:rPr>
          <w:lang w:val="en-GB"/>
        </w:rPr>
        <w:t xml:space="preserve"> Pölten</w:t>
      </w:r>
      <w:r w:rsidRPr="00127815">
        <w:rPr>
          <w:lang w:val="en-GB"/>
        </w:rPr>
        <w:t>, Credit: FH St. Pölten / Martin Lifka Photography</w:t>
      </w:r>
    </w:p>
    <w:p w14:paraId="4B330897" w14:textId="77777777" w:rsidR="005D61D3" w:rsidRPr="00127815" w:rsidRDefault="005D61D3">
      <w:pPr>
        <w:jc w:val="both"/>
        <w:rPr>
          <w:sz w:val="20"/>
          <w:lang w:val="en-GB"/>
        </w:rPr>
      </w:pPr>
    </w:p>
    <w:p w14:paraId="606C2212" w14:textId="77777777" w:rsidR="003A0644" w:rsidRDefault="007A63AA">
      <w:pPr>
        <w:rPr>
          <w:rFonts w:ascii="Calibri" w:hAnsi="Calibri" w:cs="Times New Roman"/>
          <w:b/>
          <w:bCs/>
          <w:sz w:val="18"/>
          <w:szCs w:val="18"/>
          <w:lang w:val="de-DE"/>
        </w:rPr>
      </w:pPr>
      <w:r>
        <w:rPr>
          <w:b/>
          <w:bCs/>
          <w:sz w:val="18"/>
          <w:szCs w:val="18"/>
        </w:rPr>
        <w:t>Über die Fachhochschule St. Pölten</w:t>
      </w:r>
    </w:p>
    <w:p w14:paraId="2F63E422" w14:textId="77777777" w:rsidR="003A0644" w:rsidRDefault="007A63AA">
      <w:pPr>
        <w:rPr>
          <w:sz w:val="18"/>
          <w:szCs w:val="18"/>
        </w:rPr>
      </w:pPr>
      <w:r>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5A1E1D69" w14:textId="77777777" w:rsidR="003A0644" w:rsidRDefault="003A0644">
      <w:pPr>
        <w:rPr>
          <w:sz w:val="20"/>
          <w:szCs w:val="20"/>
        </w:rPr>
      </w:pPr>
    </w:p>
    <w:p w14:paraId="505B2DD2" w14:textId="77777777" w:rsidR="003A0644" w:rsidRDefault="007A63AA">
      <w:pPr>
        <w:spacing w:line="200" w:lineRule="exact"/>
        <w:rPr>
          <w:b/>
          <w:sz w:val="18"/>
          <w:szCs w:val="18"/>
        </w:rPr>
      </w:pPr>
      <w:r>
        <w:rPr>
          <w:b/>
          <w:sz w:val="18"/>
          <w:szCs w:val="18"/>
        </w:rPr>
        <w:t>Informationen und Rückfragen:</w:t>
      </w:r>
    </w:p>
    <w:p w14:paraId="33FD4FA1" w14:textId="77777777" w:rsidR="00127815" w:rsidRDefault="00127815" w:rsidP="00127815">
      <w:pPr>
        <w:pStyle w:val="Kopfzeile"/>
        <w:tabs>
          <w:tab w:val="right" w:pos="9382"/>
        </w:tabs>
        <w:rPr>
          <w:sz w:val="18"/>
          <w:szCs w:val="18"/>
          <w:lang w:val="de-DE"/>
        </w:rPr>
      </w:pPr>
      <w:r w:rsidRPr="008353C3">
        <w:rPr>
          <w:sz w:val="18"/>
          <w:szCs w:val="18"/>
          <w:lang w:val="de-DE"/>
        </w:rPr>
        <w:t>Mag. Mark Hammer</w:t>
      </w:r>
    </w:p>
    <w:p w14:paraId="17E4A324" w14:textId="77777777" w:rsidR="00127815" w:rsidRDefault="00127815" w:rsidP="00127815">
      <w:pPr>
        <w:pStyle w:val="Kopfzeile"/>
        <w:tabs>
          <w:tab w:val="right" w:pos="9382"/>
        </w:tabs>
        <w:rPr>
          <w:sz w:val="18"/>
          <w:szCs w:val="18"/>
          <w:lang w:val="de-DE"/>
        </w:rPr>
      </w:pPr>
      <w:r w:rsidRPr="00483D91">
        <w:rPr>
          <w:sz w:val="18"/>
          <w:szCs w:val="18"/>
          <w:lang w:val="de-DE"/>
        </w:rPr>
        <w:t>Fachverantwortlicher Presse</w:t>
      </w:r>
    </w:p>
    <w:p w14:paraId="395352C7" w14:textId="77777777" w:rsidR="00127815" w:rsidRDefault="00127815" w:rsidP="00127815">
      <w:pPr>
        <w:pStyle w:val="Kopfzeile"/>
        <w:tabs>
          <w:tab w:val="right" w:pos="9382"/>
        </w:tabs>
        <w:rPr>
          <w:sz w:val="18"/>
          <w:szCs w:val="18"/>
          <w:lang w:val="de-DE"/>
        </w:rPr>
      </w:pPr>
      <w:r w:rsidRPr="00326E8A">
        <w:rPr>
          <w:sz w:val="18"/>
          <w:szCs w:val="18"/>
          <w:lang w:val="de-DE"/>
        </w:rPr>
        <w:t>Marketing und Unternehmenskommunikation</w:t>
      </w:r>
    </w:p>
    <w:p w14:paraId="4C9B66B2" w14:textId="77777777" w:rsidR="00127815" w:rsidRPr="008353C3" w:rsidRDefault="00127815" w:rsidP="00127815">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313 228 269</w:t>
      </w:r>
    </w:p>
    <w:p w14:paraId="00BFA2AB" w14:textId="77777777" w:rsidR="00127815" w:rsidRPr="00127815" w:rsidRDefault="00127815" w:rsidP="00127815">
      <w:pPr>
        <w:pStyle w:val="Kopfzeile"/>
        <w:tabs>
          <w:tab w:val="right" w:pos="9382"/>
        </w:tabs>
        <w:rPr>
          <w:sz w:val="18"/>
          <w:szCs w:val="18"/>
          <w:lang w:val="de-DE"/>
        </w:rPr>
      </w:pPr>
      <w:r w:rsidRPr="00127815">
        <w:rPr>
          <w:sz w:val="18"/>
          <w:szCs w:val="18"/>
          <w:lang w:val="de-DE"/>
        </w:rPr>
        <w:t>M: +43/676/847 228 269</w:t>
      </w:r>
    </w:p>
    <w:p w14:paraId="52D03217" w14:textId="77777777" w:rsidR="00127815" w:rsidRPr="00127815" w:rsidRDefault="00127815" w:rsidP="00127815">
      <w:pPr>
        <w:pStyle w:val="Kopfzeile"/>
        <w:tabs>
          <w:tab w:val="right" w:pos="9382"/>
        </w:tabs>
        <w:rPr>
          <w:sz w:val="18"/>
          <w:szCs w:val="18"/>
          <w:lang w:val="de-DE"/>
        </w:rPr>
      </w:pPr>
      <w:r w:rsidRPr="00127815">
        <w:rPr>
          <w:sz w:val="18"/>
          <w:szCs w:val="18"/>
          <w:lang w:val="de-DE"/>
        </w:rPr>
        <w:t xml:space="preserve">E: </w:t>
      </w:r>
      <w:hyperlink r:id="rId13" w:history="1">
        <w:r w:rsidRPr="00127815">
          <w:rPr>
            <w:rStyle w:val="Hyperlink"/>
            <w:sz w:val="18"/>
            <w:szCs w:val="18"/>
            <w:lang w:val="de-DE"/>
          </w:rPr>
          <w:t>mark.hammer@fhstp.ac.at</w:t>
        </w:r>
      </w:hyperlink>
      <w:r w:rsidRPr="00127815">
        <w:rPr>
          <w:rStyle w:val="Hyperlink"/>
          <w:sz w:val="18"/>
          <w:szCs w:val="18"/>
          <w:lang w:val="de-DE"/>
        </w:rPr>
        <w:t xml:space="preserve"> </w:t>
      </w:r>
    </w:p>
    <w:p w14:paraId="181E9080" w14:textId="77777777" w:rsidR="00127815" w:rsidRPr="002E71D5" w:rsidRDefault="00127815" w:rsidP="00127815">
      <w:pPr>
        <w:pStyle w:val="Kopfzeile"/>
        <w:tabs>
          <w:tab w:val="clear" w:pos="4536"/>
          <w:tab w:val="clear" w:pos="9072"/>
          <w:tab w:val="right" w:pos="9382"/>
        </w:tabs>
        <w:rPr>
          <w:sz w:val="18"/>
          <w:szCs w:val="18"/>
          <w:lang w:val="it-IT"/>
        </w:rPr>
      </w:pPr>
      <w:r w:rsidRPr="002E71D5">
        <w:rPr>
          <w:sz w:val="18"/>
          <w:szCs w:val="18"/>
          <w:lang w:val="it-IT"/>
        </w:rPr>
        <w:t xml:space="preserve">I: </w:t>
      </w:r>
      <w:hyperlink r:id="rId14" w:history="1">
        <w:r w:rsidRPr="002E71D5">
          <w:rPr>
            <w:rStyle w:val="Hyperlink"/>
            <w:sz w:val="18"/>
            <w:szCs w:val="18"/>
            <w:lang w:val="it-IT"/>
          </w:rPr>
          <w:t>https://www.fhstp.ac.at/de/presse</w:t>
        </w:r>
      </w:hyperlink>
      <w:r>
        <w:rPr>
          <w:rStyle w:val="Hyperlink"/>
          <w:sz w:val="18"/>
          <w:szCs w:val="18"/>
          <w:lang w:val="it-IT"/>
        </w:rPr>
        <w:t xml:space="preserve"> </w:t>
      </w:r>
    </w:p>
    <w:p w14:paraId="01B26562" w14:textId="77777777" w:rsidR="003A0644" w:rsidRPr="00127815" w:rsidRDefault="003A0644">
      <w:pPr>
        <w:tabs>
          <w:tab w:val="left" w:pos="6120"/>
        </w:tabs>
        <w:rPr>
          <w:sz w:val="18"/>
          <w:szCs w:val="18"/>
          <w:lang w:val="it-IT"/>
        </w:rPr>
      </w:pPr>
    </w:p>
    <w:p w14:paraId="33E80FA8" w14:textId="77777777" w:rsidR="003A0644" w:rsidRDefault="007A63AA">
      <w:pPr>
        <w:spacing w:line="340" w:lineRule="atLeast"/>
        <w:outlineLvl w:val="0"/>
        <w:rPr>
          <w:sz w:val="18"/>
          <w:szCs w:val="18"/>
        </w:rPr>
      </w:pPr>
      <w:r>
        <w:rPr>
          <w:sz w:val="18"/>
          <w:szCs w:val="18"/>
        </w:rPr>
        <w:t xml:space="preserve">Pressetext und Fotos zum Download verfügbar unter </w:t>
      </w:r>
      <w:hyperlink r:id="rId15">
        <w:r>
          <w:rPr>
            <w:rStyle w:val="Hyperlink"/>
            <w:sz w:val="18"/>
            <w:szCs w:val="18"/>
          </w:rPr>
          <w:t>https://www.fhstp.ac.at/de/presse</w:t>
        </w:r>
      </w:hyperlink>
      <w:r>
        <w:rPr>
          <w:rStyle w:val="Hyperlink"/>
          <w:sz w:val="18"/>
          <w:szCs w:val="18"/>
        </w:rPr>
        <w:t>.</w:t>
      </w:r>
    </w:p>
    <w:p w14:paraId="68AD7C91" w14:textId="77777777" w:rsidR="003A0644" w:rsidRDefault="007A63AA">
      <w:pPr>
        <w:spacing w:line="340" w:lineRule="atLeast"/>
        <w:outlineLvl w:val="0"/>
        <w:rPr>
          <w:sz w:val="18"/>
          <w:szCs w:val="18"/>
        </w:rPr>
      </w:pPr>
      <w:r>
        <w:rPr>
          <w:sz w:val="18"/>
          <w:szCs w:val="18"/>
        </w:rPr>
        <w:t xml:space="preserve">Allgemeine Pressefotos zum Download verfügbar unter </w:t>
      </w:r>
      <w:hyperlink r:id="rId16">
        <w:r>
          <w:rPr>
            <w:rStyle w:val="Hyperlink"/>
            <w:sz w:val="18"/>
            <w:szCs w:val="18"/>
          </w:rPr>
          <w:t>https://www.fhstp.ac.at/de/presse/pressefotos-logos</w:t>
        </w:r>
      </w:hyperlink>
      <w:r>
        <w:rPr>
          <w:rStyle w:val="Hyperlink"/>
          <w:sz w:val="18"/>
          <w:szCs w:val="18"/>
        </w:rPr>
        <w:t>.</w:t>
      </w:r>
    </w:p>
    <w:p w14:paraId="6290C407" w14:textId="77777777" w:rsidR="003A0644" w:rsidRDefault="003A0644">
      <w:pPr>
        <w:rPr>
          <w:sz w:val="18"/>
          <w:szCs w:val="18"/>
        </w:rPr>
      </w:pPr>
    </w:p>
    <w:p w14:paraId="66BD3C53" w14:textId="77777777" w:rsidR="003A0644" w:rsidRDefault="007A63AA">
      <w:pPr>
        <w:rPr>
          <w:sz w:val="18"/>
          <w:szCs w:val="18"/>
        </w:rPr>
      </w:pPr>
      <w:r>
        <w:rPr>
          <w:sz w:val="18"/>
          <w:szCs w:val="18"/>
        </w:rPr>
        <w:t>Die FH St. Pölten hält ausdrücklich fest, dass sie Inhaberin aller Nutzungsrechte der mitgesendeten Fotografien ist. Der Empfänger/die Empfängerin dieser Nachricht darf die mitgesendeten Fotografien nur im Zusammenhang mit der Presseaussendung unter Nennung der FH St. Pölten und des Urhebers/der Urheberin nutzen. Jede weitere Nutzung der mitgesendeten Fotografien ist nur nach ausdrücklicher schriftlicher Zustimmung (Mail reicht aus) durch die FH St. Pölten erlaubt.</w:t>
      </w:r>
    </w:p>
    <w:p w14:paraId="04C018B1" w14:textId="77777777" w:rsidR="003A0644" w:rsidRDefault="003A0644">
      <w:pPr>
        <w:rPr>
          <w:sz w:val="18"/>
          <w:szCs w:val="18"/>
        </w:rPr>
      </w:pPr>
    </w:p>
    <w:p w14:paraId="587FFE4A" w14:textId="77777777" w:rsidR="003A0644" w:rsidRDefault="007A63AA">
      <w:pPr>
        <w:rPr>
          <w:sz w:val="18"/>
          <w:szCs w:val="18"/>
        </w:rPr>
      </w:pPr>
      <w:r>
        <w:rPr>
          <w:sz w:val="18"/>
          <w:szCs w:val="18"/>
        </w:rPr>
        <w:t xml:space="preserve">Natürlich finden Sie uns auch auf Facebook und Twitter: </w:t>
      </w:r>
      <w:hyperlink r:id="rId17">
        <w:r>
          <w:rPr>
            <w:rStyle w:val="Hyperlink"/>
            <w:sz w:val="18"/>
            <w:szCs w:val="18"/>
          </w:rPr>
          <w:t>www.facebook.com/fhstp</w:t>
        </w:r>
      </w:hyperlink>
      <w:r>
        <w:rPr>
          <w:sz w:val="18"/>
          <w:szCs w:val="18"/>
        </w:rPr>
        <w:t xml:space="preserve">, </w:t>
      </w:r>
      <w:hyperlink r:id="rId18">
        <w:r>
          <w:rPr>
            <w:rStyle w:val="Hyperlink"/>
            <w:sz w:val="18"/>
            <w:szCs w:val="18"/>
          </w:rPr>
          <w:t>https://twitter.com/FH</w:t>
        </w:r>
        <w:r>
          <w:rPr>
            <w:rStyle w:val="Hyperlink"/>
            <w:b/>
            <w:sz w:val="18"/>
            <w:szCs w:val="18"/>
          </w:rPr>
          <w:t>_</w:t>
        </w:r>
        <w:r>
          <w:rPr>
            <w:rStyle w:val="Hyperlink"/>
            <w:sz w:val="18"/>
            <w:szCs w:val="18"/>
          </w:rPr>
          <w:t>StPoelten</w:t>
        </w:r>
      </w:hyperlink>
      <w:r>
        <w:rPr>
          <w:rStyle w:val="Hyperlink"/>
          <w:sz w:val="18"/>
          <w:szCs w:val="18"/>
        </w:rPr>
        <w:t>.</w:t>
      </w:r>
    </w:p>
    <w:p w14:paraId="414B3B5E" w14:textId="77777777" w:rsidR="003A0644" w:rsidRDefault="007A63AA">
      <w:pPr>
        <w:rPr>
          <w:sz w:val="18"/>
          <w:szCs w:val="18"/>
          <w:lang w:val="de-DE"/>
        </w:rPr>
      </w:pPr>
      <w:r>
        <w:rPr>
          <w:sz w:val="18"/>
          <w:szCs w:val="18"/>
          <w:lang w:val="de-DE"/>
        </w:rPr>
        <w:t xml:space="preserve">Sollten Sie in Zukunft keine weiteren Zusendungen der Fachhochschule St. Pölten wünschen, senden Sie bitte ein Mail mit dem Betreff „Keine Presseaussendungen" an </w:t>
      </w:r>
      <w:hyperlink r:id="rId19">
        <w:r>
          <w:rPr>
            <w:rStyle w:val="Hyperlink"/>
            <w:sz w:val="18"/>
            <w:szCs w:val="18"/>
            <w:lang w:val="de-DE"/>
          </w:rPr>
          <w:t>presse@fhstp.ac.at</w:t>
        </w:r>
      </w:hyperlink>
      <w:r>
        <w:rPr>
          <w:rStyle w:val="Hyperlink"/>
          <w:sz w:val="18"/>
          <w:szCs w:val="18"/>
          <w:lang w:val="de-DE"/>
        </w:rPr>
        <w:t>.</w:t>
      </w:r>
    </w:p>
    <w:p w14:paraId="7E3160DB" w14:textId="77777777" w:rsidR="003A0644" w:rsidRDefault="003A0644">
      <w:pPr>
        <w:tabs>
          <w:tab w:val="left" w:pos="6120"/>
        </w:tabs>
        <w:rPr>
          <w:sz w:val="22"/>
          <w:szCs w:val="22"/>
          <w:lang w:val="de-DE"/>
        </w:rPr>
      </w:pPr>
    </w:p>
    <w:p w14:paraId="475DBE59" w14:textId="77777777" w:rsidR="003A0644" w:rsidRDefault="003A0644"/>
    <w:sectPr w:rsidR="003A0644">
      <w:footerReference w:type="default" r:id="rId20"/>
      <w:headerReference w:type="first" r:id="rId21"/>
      <w:footerReference w:type="first" r:id="rId22"/>
      <w:pgSz w:w="11906" w:h="16838"/>
      <w:pgMar w:top="709" w:right="1106" w:bottom="1134" w:left="1418" w:header="709" w:footer="48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D5C2" w14:textId="77777777" w:rsidR="00851247" w:rsidRDefault="00851247">
      <w:r>
        <w:separator/>
      </w:r>
    </w:p>
  </w:endnote>
  <w:endnote w:type="continuationSeparator" w:id="0">
    <w:p w14:paraId="7B8B7AF8" w14:textId="77777777" w:rsidR="00851247" w:rsidRDefault="0085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4F6F" w14:textId="77777777" w:rsidR="003A0644" w:rsidRDefault="007A63AA">
    <w:pPr>
      <w:pStyle w:val="EinfacherAbsatz"/>
      <w:spacing w:after="113"/>
      <w:jc w:val="center"/>
      <w:rPr>
        <w:rFonts w:ascii="Arial" w:hAnsi="Arial" w:cs="Arial"/>
        <w:sz w:val="12"/>
        <w:szCs w:val="12"/>
      </w:rPr>
    </w:pPr>
    <w:r>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6D79" w14:textId="77777777" w:rsidR="003A0644" w:rsidRDefault="007A63AA">
    <w:pPr>
      <w:pStyle w:val="EinfacherAbsatz"/>
      <w:spacing w:after="113"/>
      <w:jc w:val="center"/>
      <w:rPr>
        <w:rFonts w:ascii="Arial" w:hAnsi="Arial" w:cs="Arial"/>
        <w:sz w:val="12"/>
        <w:szCs w:val="12"/>
      </w:rPr>
    </w:pPr>
    <w:r>
      <w:rPr>
        <w:rFonts w:ascii="Arial" w:hAnsi="Arial" w:cs="Arial"/>
        <w:sz w:val="12"/>
        <w:szCs w:val="12"/>
      </w:rPr>
      <w:t>Fachhochschule St. Pölten GmbH, Matthias-Corvinus-Straße 15, 3100 St. Pölten, T: +43 (2742) 313 228, F: +43 (2742) 313 228-339, E: csc@fhstp.ac.at,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8C2E" w14:textId="77777777" w:rsidR="00851247" w:rsidRDefault="00851247">
      <w:r>
        <w:separator/>
      </w:r>
    </w:p>
  </w:footnote>
  <w:footnote w:type="continuationSeparator" w:id="0">
    <w:p w14:paraId="5605B224" w14:textId="77777777" w:rsidR="00851247" w:rsidRDefault="0085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ABF0" w14:textId="77777777" w:rsidR="00127815" w:rsidRPr="0061617F" w:rsidRDefault="00127815" w:rsidP="00127815">
    <w:pPr>
      <w:pStyle w:val="Kopfzeile"/>
      <w:rPr>
        <w:b/>
        <w:sz w:val="22"/>
        <w:szCs w:val="22"/>
        <w:lang w:val="de-DE"/>
      </w:rPr>
    </w:pPr>
    <w:r w:rsidRPr="0061617F">
      <w:rPr>
        <w:b/>
        <w:sz w:val="22"/>
        <w:szCs w:val="22"/>
        <w:lang w:val="de-DE"/>
      </w:rPr>
      <w:t>Fachhochschule St. Pölten</w:t>
    </w:r>
  </w:p>
  <w:p w14:paraId="04ADE012" w14:textId="77777777" w:rsidR="00127815" w:rsidRPr="003950B0" w:rsidRDefault="00127815" w:rsidP="00127815">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D79C9C3" w14:textId="77777777" w:rsidR="00127815" w:rsidRDefault="00127815" w:rsidP="00127815">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643E12A8" w14:textId="77777777" w:rsidR="00127815" w:rsidRDefault="00127815" w:rsidP="00127815">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3C5EA88C" w14:textId="77777777" w:rsidR="00127815" w:rsidRDefault="00127815" w:rsidP="00127815">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1674E3D2" w14:textId="77777777" w:rsidR="00127815" w:rsidRPr="003950B0" w:rsidRDefault="00127815" w:rsidP="00127815">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14:paraId="1D54A46A" w14:textId="77777777" w:rsidR="00127815" w:rsidRDefault="00127815" w:rsidP="00127815">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56A425" w14:textId="4C3C8ED5" w:rsidR="003A0644" w:rsidRDefault="00127815">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4E4007A" w14:textId="77777777" w:rsidR="003A0644" w:rsidRDefault="003A0644">
    <w:pPr>
      <w:pStyle w:val="Kopfzeile"/>
      <w:rPr>
        <w:lang w:val="de-DE"/>
      </w:rPr>
    </w:pPr>
  </w:p>
  <w:p w14:paraId="39F3046A" w14:textId="77777777" w:rsidR="003A0644" w:rsidRDefault="003A0644">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44"/>
    <w:rsid w:val="000214B0"/>
    <w:rsid w:val="00081E5B"/>
    <w:rsid w:val="00083D44"/>
    <w:rsid w:val="000876A0"/>
    <w:rsid w:val="00097F89"/>
    <w:rsid w:val="00124DF6"/>
    <w:rsid w:val="00127815"/>
    <w:rsid w:val="001661E6"/>
    <w:rsid w:val="0018762E"/>
    <w:rsid w:val="001B7D0D"/>
    <w:rsid w:val="001E3387"/>
    <w:rsid w:val="00222C4F"/>
    <w:rsid w:val="002938B7"/>
    <w:rsid w:val="002D2C07"/>
    <w:rsid w:val="002D5F8B"/>
    <w:rsid w:val="002F1CAA"/>
    <w:rsid w:val="00300A60"/>
    <w:rsid w:val="003915BB"/>
    <w:rsid w:val="003A0644"/>
    <w:rsid w:val="003A32C4"/>
    <w:rsid w:val="00403517"/>
    <w:rsid w:val="004A43B4"/>
    <w:rsid w:val="004B5AB0"/>
    <w:rsid w:val="00586DC8"/>
    <w:rsid w:val="005C3D27"/>
    <w:rsid w:val="005C75BC"/>
    <w:rsid w:val="005D61D3"/>
    <w:rsid w:val="005F01E5"/>
    <w:rsid w:val="00605FC3"/>
    <w:rsid w:val="006607A5"/>
    <w:rsid w:val="00666D9F"/>
    <w:rsid w:val="00675873"/>
    <w:rsid w:val="006C0398"/>
    <w:rsid w:val="006E4AA3"/>
    <w:rsid w:val="0072417A"/>
    <w:rsid w:val="00763CE4"/>
    <w:rsid w:val="007A17F7"/>
    <w:rsid w:val="007A63AA"/>
    <w:rsid w:val="007B563E"/>
    <w:rsid w:val="007B5AD2"/>
    <w:rsid w:val="007D2578"/>
    <w:rsid w:val="007E16A3"/>
    <w:rsid w:val="007E7931"/>
    <w:rsid w:val="007F0806"/>
    <w:rsid w:val="007F6983"/>
    <w:rsid w:val="008077E8"/>
    <w:rsid w:val="00822835"/>
    <w:rsid w:val="00851247"/>
    <w:rsid w:val="008A06EF"/>
    <w:rsid w:val="008D0C08"/>
    <w:rsid w:val="0090120B"/>
    <w:rsid w:val="0091263C"/>
    <w:rsid w:val="00983FB7"/>
    <w:rsid w:val="00985831"/>
    <w:rsid w:val="009D77C3"/>
    <w:rsid w:val="00A04817"/>
    <w:rsid w:val="00A2701C"/>
    <w:rsid w:val="00A435C0"/>
    <w:rsid w:val="00A646EA"/>
    <w:rsid w:val="00A67E94"/>
    <w:rsid w:val="00A92A83"/>
    <w:rsid w:val="00AC2A0F"/>
    <w:rsid w:val="00AE7BE5"/>
    <w:rsid w:val="00AF1B20"/>
    <w:rsid w:val="00B02057"/>
    <w:rsid w:val="00B42F34"/>
    <w:rsid w:val="00B55786"/>
    <w:rsid w:val="00B57D09"/>
    <w:rsid w:val="00B84EFB"/>
    <w:rsid w:val="00BC229B"/>
    <w:rsid w:val="00CB101A"/>
    <w:rsid w:val="00CF1AB8"/>
    <w:rsid w:val="00D30839"/>
    <w:rsid w:val="00D30BBC"/>
    <w:rsid w:val="00D73A51"/>
    <w:rsid w:val="00DF16F4"/>
    <w:rsid w:val="00E205A6"/>
    <w:rsid w:val="00E660F5"/>
    <w:rsid w:val="00E97D3D"/>
    <w:rsid w:val="00EA0629"/>
    <w:rsid w:val="00EF6CB9"/>
    <w:rsid w:val="00F072E5"/>
    <w:rsid w:val="00F12964"/>
    <w:rsid w:val="00F7374A"/>
    <w:rsid w:val="00FA7D6C"/>
    <w:rsid w:val="00FC2F36"/>
    <w:rsid w:val="00FE4E9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B0ED"/>
  <w15:docId w15:val="{87C3E084-AB41-417B-B8CC-E8DF4E9B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202F"/>
    <w:rPr>
      <w:rFonts w:ascii="Arial" w:eastAsia="Times New Roman" w:hAnsi="Arial" w:cs="Arial"/>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qFormat/>
    <w:rsid w:val="00B1202F"/>
    <w:rPr>
      <w:rFonts w:ascii="Arial" w:eastAsia="Times New Roman" w:hAnsi="Arial" w:cs="Arial"/>
      <w:sz w:val="24"/>
      <w:szCs w:val="24"/>
      <w:lang w:val="de-AT" w:eastAsia="de-DE"/>
    </w:rPr>
  </w:style>
  <w:style w:type="character" w:styleId="Hyperlink">
    <w:name w:val="Hyperlink"/>
    <w:basedOn w:val="Absatz-Standardschriftart"/>
    <w:rsid w:val="00B1202F"/>
    <w:rPr>
      <w:color w:val="0000FF"/>
      <w:u w:val="single"/>
    </w:rPr>
  </w:style>
  <w:style w:type="character" w:customStyle="1" w:styleId="FuzeileZchn">
    <w:name w:val="Fußzeile Zchn"/>
    <w:basedOn w:val="Absatz-Standardschriftart"/>
    <w:link w:val="Fuzeile"/>
    <w:uiPriority w:val="99"/>
    <w:qFormat/>
    <w:rsid w:val="00B1202F"/>
    <w:rPr>
      <w:rFonts w:ascii="Arial" w:eastAsia="Times New Roman" w:hAnsi="Arial" w:cs="Arial"/>
      <w:sz w:val="24"/>
      <w:szCs w:val="24"/>
      <w:lang w:val="de-AT" w:eastAsia="de-DE"/>
    </w:rPr>
  </w:style>
  <w:style w:type="character" w:styleId="Kommentarzeichen">
    <w:name w:val="annotation reference"/>
    <w:basedOn w:val="Absatz-Standardschriftart"/>
    <w:uiPriority w:val="99"/>
    <w:semiHidden/>
    <w:unhideWhenUsed/>
    <w:qFormat/>
    <w:rsid w:val="00B5286F"/>
    <w:rPr>
      <w:sz w:val="16"/>
      <w:szCs w:val="16"/>
    </w:rPr>
  </w:style>
  <w:style w:type="character" w:customStyle="1" w:styleId="KommentartextZchn">
    <w:name w:val="Kommentartext Zchn"/>
    <w:basedOn w:val="Absatz-Standardschriftart"/>
    <w:link w:val="Kommentartext"/>
    <w:uiPriority w:val="99"/>
    <w:semiHidden/>
    <w:qFormat/>
    <w:rsid w:val="00B5286F"/>
    <w:rPr>
      <w:rFonts w:ascii="Arial" w:eastAsia="Times New Roman" w:hAnsi="Arial" w:cs="Arial"/>
      <w:sz w:val="20"/>
      <w:szCs w:val="20"/>
      <w:lang w:val="de-AT" w:eastAsia="de-DE"/>
    </w:rPr>
  </w:style>
  <w:style w:type="character" w:customStyle="1" w:styleId="KommentarthemaZchn">
    <w:name w:val="Kommentarthema Zchn"/>
    <w:basedOn w:val="KommentartextZchn"/>
    <w:link w:val="Kommentarthema"/>
    <w:uiPriority w:val="99"/>
    <w:semiHidden/>
    <w:qFormat/>
    <w:rsid w:val="00B5286F"/>
    <w:rPr>
      <w:rFonts w:ascii="Arial" w:eastAsia="Times New Roman" w:hAnsi="Arial" w:cs="Arial"/>
      <w:b/>
      <w:bCs/>
      <w:sz w:val="20"/>
      <w:szCs w:val="20"/>
      <w:lang w:val="de-AT" w:eastAsia="de-DE"/>
    </w:rPr>
  </w:style>
  <w:style w:type="character" w:customStyle="1" w:styleId="SprechblasentextZchn">
    <w:name w:val="Sprechblasentext Zchn"/>
    <w:basedOn w:val="Absatz-Standardschriftart"/>
    <w:link w:val="Sprechblasentext"/>
    <w:uiPriority w:val="99"/>
    <w:semiHidden/>
    <w:qFormat/>
    <w:rsid w:val="00B5286F"/>
    <w:rPr>
      <w:rFonts w:ascii="Segoe UI" w:eastAsia="Times New Roman" w:hAnsi="Segoe UI" w:cs="Segoe UI"/>
      <w:sz w:val="18"/>
      <w:szCs w:val="18"/>
      <w:lang w:val="de-AT" w:eastAsia="de-DE"/>
    </w:rPr>
  </w:style>
  <w:style w:type="character" w:styleId="Fett">
    <w:name w:val="Strong"/>
    <w:basedOn w:val="Absatz-Standardschriftart"/>
    <w:uiPriority w:val="22"/>
    <w:qFormat/>
    <w:rsid w:val="001E4910"/>
    <w:rPr>
      <w:b/>
      <w:bCs/>
    </w:rPr>
  </w:style>
  <w:style w:type="character" w:customStyle="1" w:styleId="NichtaufgelsteErwhnung1">
    <w:name w:val="Nicht aufgelöste Erwähnung1"/>
    <w:basedOn w:val="Absatz-Standardschriftart"/>
    <w:uiPriority w:val="99"/>
    <w:semiHidden/>
    <w:unhideWhenUsed/>
    <w:qFormat/>
    <w:rsid w:val="002909EE"/>
    <w:rPr>
      <w:color w:val="605E5C"/>
      <w:shd w:val="clear" w:color="auto" w:fill="E1DFDD"/>
    </w:rPr>
  </w:style>
  <w:style w:type="character" w:styleId="BesuchterLink">
    <w:name w:val="FollowedHyperlink"/>
    <w:basedOn w:val="Absatz-Standardschriftart"/>
    <w:uiPriority w:val="99"/>
    <w:semiHidden/>
    <w:unhideWhenUsed/>
    <w:rsid w:val="008E323E"/>
    <w:rPr>
      <w:color w:val="954F72" w:themeColor="followedHyperlink"/>
      <w:u w:val="single"/>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rsid w:val="00B1202F"/>
    <w:pPr>
      <w:tabs>
        <w:tab w:val="center" w:pos="4536"/>
        <w:tab w:val="right" w:pos="9072"/>
      </w:tabs>
    </w:pPr>
  </w:style>
  <w:style w:type="paragraph" w:customStyle="1" w:styleId="EinfacherAbsatz">
    <w:name w:val="[Einfacher Absatz]"/>
    <w:basedOn w:val="Standard"/>
    <w:qFormat/>
    <w:rsid w:val="00B1202F"/>
    <w:pPr>
      <w:widowControl w:val="0"/>
      <w:spacing w:line="288" w:lineRule="auto"/>
      <w:textAlignment w:val="center"/>
    </w:pPr>
    <w:rPr>
      <w:rFonts w:ascii="Times-Roman" w:hAnsi="Times-Roman" w:cs="Times-Roman"/>
      <w:color w:val="000000"/>
      <w:lang w:val="de-DE" w:bidi="de-DE"/>
    </w:rPr>
  </w:style>
  <w:style w:type="paragraph" w:styleId="Fuzeile">
    <w:name w:val="footer"/>
    <w:basedOn w:val="Standard"/>
    <w:link w:val="FuzeileZchn"/>
    <w:uiPriority w:val="99"/>
    <w:unhideWhenUsed/>
    <w:rsid w:val="00B1202F"/>
    <w:pPr>
      <w:tabs>
        <w:tab w:val="center" w:pos="4536"/>
        <w:tab w:val="right" w:pos="9072"/>
      </w:tabs>
    </w:pPr>
  </w:style>
  <w:style w:type="paragraph" w:styleId="Kommentartext">
    <w:name w:val="annotation text"/>
    <w:basedOn w:val="Standard"/>
    <w:link w:val="KommentartextZchn"/>
    <w:uiPriority w:val="99"/>
    <w:semiHidden/>
    <w:unhideWhenUsed/>
    <w:qFormat/>
    <w:rsid w:val="00B5286F"/>
    <w:rPr>
      <w:sz w:val="20"/>
      <w:szCs w:val="20"/>
    </w:rPr>
  </w:style>
  <w:style w:type="paragraph" w:styleId="Kommentarthema">
    <w:name w:val="annotation subject"/>
    <w:basedOn w:val="Kommentartext"/>
    <w:next w:val="Kommentartext"/>
    <w:link w:val="KommentarthemaZchn"/>
    <w:uiPriority w:val="99"/>
    <w:semiHidden/>
    <w:unhideWhenUsed/>
    <w:qFormat/>
    <w:rsid w:val="00B5286F"/>
    <w:rPr>
      <w:b/>
      <w:bCs/>
    </w:rPr>
  </w:style>
  <w:style w:type="paragraph" w:styleId="Sprechblasentext">
    <w:name w:val="Balloon Text"/>
    <w:basedOn w:val="Standard"/>
    <w:link w:val="SprechblasentextZchn"/>
    <w:uiPriority w:val="99"/>
    <w:semiHidden/>
    <w:unhideWhenUsed/>
    <w:qFormat/>
    <w:rsid w:val="00B5286F"/>
    <w:rPr>
      <w:rFonts w:ascii="Segoe UI" w:hAnsi="Segoe UI" w:cs="Segoe UI"/>
      <w:sz w:val="18"/>
      <w:szCs w:val="18"/>
    </w:rPr>
  </w:style>
  <w:style w:type="paragraph" w:styleId="Listenabsatz">
    <w:name w:val="List Paragraph"/>
    <w:basedOn w:val="Standard"/>
    <w:uiPriority w:val="34"/>
    <w:qFormat/>
    <w:rsid w:val="001E4910"/>
    <w:pPr>
      <w:ind w:left="720"/>
      <w:contextualSpacing/>
    </w:pPr>
  </w:style>
  <w:style w:type="paragraph" w:styleId="KeinLeerraum">
    <w:name w:val="No Spacing"/>
    <w:uiPriority w:val="1"/>
    <w:qFormat/>
    <w:rsid w:val="001E4910"/>
    <w:rPr>
      <w:sz w:val="24"/>
    </w:rPr>
  </w:style>
  <w:style w:type="paragraph" w:styleId="StandardWeb">
    <w:name w:val="Normal (Web)"/>
    <w:basedOn w:val="Standard"/>
    <w:uiPriority w:val="99"/>
    <w:semiHidden/>
    <w:unhideWhenUsed/>
    <w:qFormat/>
    <w:rsid w:val="004D3823"/>
    <w:pPr>
      <w:spacing w:beforeAutospacing="1" w:afterAutospacing="1"/>
    </w:pPr>
    <w:rPr>
      <w:rFonts w:ascii="Times New Roman" w:hAnsi="Times New Roman" w:cs="Times New Roman"/>
    </w:rPr>
  </w:style>
  <w:style w:type="character" w:styleId="NichtaufgelsteErwhnung">
    <w:name w:val="Unresolved Mention"/>
    <w:basedOn w:val="Absatz-Standardschriftart"/>
    <w:uiPriority w:val="99"/>
    <w:semiHidden/>
    <w:unhideWhenUsed/>
    <w:rsid w:val="00822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3727">
      <w:bodyDiv w:val="1"/>
      <w:marLeft w:val="0"/>
      <w:marRight w:val="0"/>
      <w:marTop w:val="0"/>
      <w:marBottom w:val="0"/>
      <w:divBdr>
        <w:top w:val="none" w:sz="0" w:space="0" w:color="auto"/>
        <w:left w:val="none" w:sz="0" w:space="0" w:color="auto"/>
        <w:bottom w:val="none" w:sz="0" w:space="0" w:color="auto"/>
        <w:right w:val="none" w:sz="0" w:space="0" w:color="auto"/>
      </w:divBdr>
    </w:div>
    <w:div w:id="1159661645">
      <w:bodyDiv w:val="1"/>
      <w:marLeft w:val="0"/>
      <w:marRight w:val="0"/>
      <w:marTop w:val="0"/>
      <w:marBottom w:val="0"/>
      <w:divBdr>
        <w:top w:val="none" w:sz="0" w:space="0" w:color="auto"/>
        <w:left w:val="none" w:sz="0" w:space="0" w:color="auto"/>
        <w:bottom w:val="none" w:sz="0" w:space="0" w:color="auto"/>
        <w:right w:val="none" w:sz="0" w:space="0" w:color="auto"/>
      </w:divBdr>
    </w:div>
    <w:div w:id="168586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defalsifai.at/" TargetMode="External"/><Relationship Id="rId17" Type="http://schemas.openxmlformats.org/officeDocument/2006/relationships/hyperlink" Target="http://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p.uned.es/exist202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hyperlink" Target="https://www.ipu.org/resources/publications/issue-briefs/2018-10/sexism-harassment-and-violence-against-women-in-parliaments-in-europe" TargetMode="External"/><Relationship Id="rId19" Type="http://schemas.openxmlformats.org/officeDocument/2006/relationships/hyperlink" Target="mailto:presse@fhstp.ac.a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48EACD616861438C3061ACB44A9F39" ma:contentTypeVersion="13" ma:contentTypeDescription="Ein neues Dokument erstellen." ma:contentTypeScope="" ma:versionID="9ea36330e16f8e4449995fe87073d461">
  <xsd:schema xmlns:xsd="http://www.w3.org/2001/XMLSchema" xmlns:xs="http://www.w3.org/2001/XMLSchema" xmlns:p="http://schemas.microsoft.com/office/2006/metadata/properties" xmlns:ns3="3c92b192-4f57-4a60-94fb-f450c2bb9b11" xmlns:ns4="8f1c66ed-3a9e-4010-8baf-31eb8a9eb658" targetNamespace="http://schemas.microsoft.com/office/2006/metadata/properties" ma:root="true" ma:fieldsID="9b33421c5eb40f5605c87bfcb1d1ecc6" ns3:_="" ns4:_="">
    <xsd:import namespace="3c92b192-4f57-4a60-94fb-f450c2bb9b11"/>
    <xsd:import namespace="8f1c66ed-3a9e-4010-8baf-31eb8a9eb6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2b192-4f57-4a60-94fb-f450c2bb9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c66ed-3a9e-4010-8baf-31eb8a9eb65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F6913-3056-4317-A16A-29DEBC51C834}">
  <ds:schemaRefs>
    <ds:schemaRef ds:uri="http://schemas.microsoft.com/sharepoint/v3/contenttype/forms"/>
  </ds:schemaRefs>
</ds:datastoreItem>
</file>

<file path=customXml/itemProps2.xml><?xml version="1.0" encoding="utf-8"?>
<ds:datastoreItem xmlns:ds="http://schemas.openxmlformats.org/officeDocument/2006/customXml" ds:itemID="{FC9F5D6C-C914-4990-B828-3F9DDA87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2b192-4f57-4a60-94fb-f450c2bb9b11"/>
    <ds:schemaRef ds:uri="8f1c66ed-3a9e-4010-8baf-31eb8a9e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F7551-1F8A-4560-9099-B742D6C44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FH St. Pölten</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Leissing Jakob</dc:creator>
  <dc:description/>
  <cp:lastModifiedBy>Hammer Mark</cp:lastModifiedBy>
  <cp:revision>9</cp:revision>
  <dcterms:created xsi:type="dcterms:W3CDTF">2021-07-14T19:36:00Z</dcterms:created>
  <dcterms:modified xsi:type="dcterms:W3CDTF">2021-07-27T08:50:00Z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FH St. Pölten</vt:lpwstr>
  </property>
  <property fmtid="{D5CDD505-2E9C-101B-9397-08002B2CF9AE}" pid="4" name="ContentTypeId">
    <vt:lpwstr>0x010100C948EACD616861438C3061ACB44A9F39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